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76" w:rsidRPr="00E77576" w:rsidRDefault="00E77576" w:rsidP="009F230D">
      <w:pPr>
        <w:jc w:val="left"/>
        <w:rPr>
          <w:rFonts w:cs="Times New Roman"/>
        </w:rPr>
        <w:sectPr w:rsidR="00E77576" w:rsidRPr="00E77576" w:rsidSect="002473EE">
          <w:headerReference w:type="default" r:id="rId8"/>
          <w:footerReference w:type="default" r:id="rId9"/>
          <w:pgSz w:w="12240" w:h="15840" w:code="1"/>
          <w:pgMar w:top="1620" w:right="1440" w:bottom="1440" w:left="1440" w:header="720" w:footer="432" w:gutter="0"/>
          <w:cols w:space="720"/>
          <w:docGrid w:linePitch="360"/>
        </w:sectPr>
      </w:pPr>
    </w:p>
    <w:p w:rsidR="00974F1B" w:rsidRPr="00974F1B" w:rsidRDefault="00974F1B" w:rsidP="00974F1B">
      <w:pPr>
        <w:rPr>
          <w:rFonts w:ascii="Monotype Corsiva" w:hAnsi="Monotype Corsiva" w:cs="Times New Roman"/>
          <w:i/>
          <w:sz w:val="36"/>
          <w:szCs w:val="36"/>
        </w:rPr>
      </w:pPr>
      <w:r w:rsidRPr="00974F1B">
        <w:rPr>
          <w:rFonts w:ascii="Monotype Corsiva" w:hAnsi="Monotype Corsiva" w:cs="Times New Roman"/>
          <w:i/>
          <w:sz w:val="72"/>
          <w:szCs w:val="72"/>
        </w:rPr>
        <w:t>News Release</w:t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720CDE">
        <w:rPr>
          <w:rFonts w:ascii="Times New Roman" w:hAnsi="Times New Roman" w:cs="Times New Roman"/>
          <w:b/>
          <w:i/>
          <w:color w:val="FF0000"/>
          <w:sz w:val="36"/>
          <w:szCs w:val="36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</w:p>
    <w:p w:rsidR="00F84B57" w:rsidRPr="00F84B57" w:rsidRDefault="00F84B57" w:rsidP="00974F1B">
      <w:pPr>
        <w:tabs>
          <w:tab w:val="right" w:pos="9450"/>
        </w:tabs>
        <w:rPr>
          <w:rFonts w:ascii="Times New Roman" w:hAnsi="Times New Roman" w:cs="Times New Roman"/>
          <w:sz w:val="16"/>
          <w:szCs w:val="16"/>
        </w:rPr>
      </w:pPr>
    </w:p>
    <w:p w:rsidR="00974F1B" w:rsidRPr="002473EE" w:rsidRDefault="00974F1B" w:rsidP="00974F1B">
      <w:pPr>
        <w:tabs>
          <w:tab w:val="right" w:pos="9450"/>
        </w:tabs>
        <w:rPr>
          <w:rFonts w:ascii="Times New Roman" w:hAnsi="Times New Roman" w:cs="Times New Roman"/>
          <w:sz w:val="20"/>
          <w:szCs w:val="20"/>
        </w:rPr>
      </w:pPr>
      <w:r w:rsidRPr="002473EE">
        <w:rPr>
          <w:rFonts w:ascii="Times New Roman" w:hAnsi="Times New Roman" w:cs="Times New Roman"/>
          <w:sz w:val="20"/>
          <w:szCs w:val="20"/>
        </w:rPr>
        <w:t>FOR IMMEDIATE RELEASE:</w:t>
      </w:r>
      <w:r w:rsidRPr="002473EE">
        <w:rPr>
          <w:rFonts w:ascii="Times New Roman" w:hAnsi="Times New Roman" w:cs="Times New Roman"/>
          <w:sz w:val="20"/>
          <w:szCs w:val="20"/>
        </w:rPr>
        <w:tab/>
        <w:t xml:space="preserve">  CONTACT:  </w:t>
      </w:r>
      <w:r w:rsidR="00B83717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 xml:space="preserve">Kelly </w:t>
      </w:r>
      <w:hyperlink r:id="rId10" w:history="1">
        <w:r w:rsidR="00B83717" w:rsidRPr="00B83717">
          <w:rPr>
            <w:rStyle w:val="Hyperlink"/>
            <w:rFonts w:ascii="Times New Roman" w:hAnsi="Times New Roman" w:cs="Times New Roman"/>
            <w:sz w:val="20"/>
            <w:szCs w:val="20"/>
          </w:rPr>
          <w:t>Cambrel</w:t>
        </w:r>
      </w:hyperlink>
      <w:r w:rsidR="00B83717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 xml:space="preserve"> </w:t>
      </w:r>
    </w:p>
    <w:p w:rsidR="00974F1B" w:rsidRPr="002473EE" w:rsidRDefault="00D94782" w:rsidP="00974F1B">
      <w:pPr>
        <w:tabs>
          <w:tab w:val="right" w:pos="94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January 12</w:t>
      </w:r>
      <w:r w:rsidR="00252CE9">
        <w:rPr>
          <w:rFonts w:ascii="Times New Roman" w:hAnsi="Times New Roman" w:cs="Times New Roman"/>
          <w:sz w:val="20"/>
          <w:szCs w:val="20"/>
        </w:rPr>
        <w:t>, 2020</w:t>
      </w:r>
      <w:r w:rsidR="00B8371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83717">
        <w:rPr>
          <w:rFonts w:ascii="Times New Roman" w:hAnsi="Times New Roman" w:cs="Times New Roman"/>
          <w:sz w:val="20"/>
          <w:szCs w:val="20"/>
        </w:rPr>
        <w:tab/>
        <w:t xml:space="preserve">  Public</w:t>
      </w:r>
      <w:proofErr w:type="gramEnd"/>
      <w:r w:rsidR="00B83717">
        <w:rPr>
          <w:rFonts w:ascii="Times New Roman" w:hAnsi="Times New Roman" w:cs="Times New Roman"/>
          <w:sz w:val="20"/>
          <w:szCs w:val="20"/>
        </w:rPr>
        <w:t xml:space="preserve"> Affairs Specialist</w:t>
      </w:r>
      <w:r w:rsidR="00974F1B" w:rsidRPr="002473EE">
        <w:rPr>
          <w:rFonts w:ascii="Times New Roman" w:hAnsi="Times New Roman" w:cs="Times New Roman"/>
          <w:sz w:val="20"/>
          <w:szCs w:val="20"/>
        </w:rPr>
        <w:t>, 301-600-2590</w:t>
      </w:r>
    </w:p>
    <w:p w:rsidR="00974F1B" w:rsidRPr="00974F1B" w:rsidRDefault="00974F1B" w:rsidP="00974F1B">
      <w:pPr>
        <w:keepNext/>
        <w:widowControl w:val="0"/>
        <w:autoSpaceDE w:val="0"/>
        <w:autoSpaceDN w:val="0"/>
        <w:adjustRightInd w:val="0"/>
        <w:spacing w:line="360" w:lineRule="auto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  <w:sectPr w:rsidR="00974F1B" w:rsidRPr="00974F1B" w:rsidSect="00A96178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2059" w:right="1080" w:bottom="990" w:left="1080" w:header="720" w:footer="141" w:gutter="0"/>
          <w:cols w:space="720"/>
          <w:docGrid w:linePitch="360"/>
        </w:sectPr>
      </w:pPr>
    </w:p>
    <w:p w:rsidR="001C37A3" w:rsidRDefault="001C37A3" w:rsidP="00F265F3">
      <w:pPr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936" w:rsidRPr="009C6E9C" w:rsidRDefault="009F1936" w:rsidP="00F265F3">
      <w:pPr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4B57" w:rsidRPr="005F400F" w:rsidRDefault="00F84B57" w:rsidP="00F265F3">
      <w:pPr>
        <w:autoSpaceDE w:val="0"/>
        <w:autoSpaceDN w:val="0"/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F265F3" w:rsidRPr="0050216C" w:rsidRDefault="00F265F3" w:rsidP="00F265F3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16C">
        <w:rPr>
          <w:rFonts w:ascii="Times New Roman" w:hAnsi="Times New Roman"/>
          <w:b/>
          <w:bCs/>
          <w:sz w:val="28"/>
          <w:szCs w:val="28"/>
        </w:rPr>
        <w:t>Fre</w:t>
      </w:r>
      <w:r w:rsidR="00B83717" w:rsidRPr="0050216C">
        <w:rPr>
          <w:rFonts w:ascii="Times New Roman" w:hAnsi="Times New Roman"/>
          <w:b/>
          <w:bCs/>
          <w:sz w:val="28"/>
          <w:szCs w:val="28"/>
        </w:rPr>
        <w:t>derick County Government Services</w:t>
      </w:r>
      <w:r w:rsidR="00E9395B" w:rsidRPr="0050216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65F3" w:rsidRPr="0050216C" w:rsidRDefault="00F265F3" w:rsidP="00F265F3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16C">
        <w:rPr>
          <w:rFonts w:ascii="Times New Roman" w:hAnsi="Times New Roman" w:cs="Times New Roman"/>
          <w:b/>
          <w:bCs/>
          <w:sz w:val="24"/>
          <w:szCs w:val="24"/>
        </w:rPr>
        <w:t>Closed for</w:t>
      </w:r>
      <w:r w:rsidR="00D94782">
        <w:rPr>
          <w:rFonts w:ascii="Times New Roman" w:hAnsi="Times New Roman" w:cs="Times New Roman"/>
          <w:b/>
          <w:bCs/>
          <w:sz w:val="24"/>
          <w:szCs w:val="24"/>
        </w:rPr>
        <w:t xml:space="preserve"> Martin Luther King</w:t>
      </w:r>
      <w:r w:rsidR="0006515C">
        <w:rPr>
          <w:rFonts w:ascii="Times New Roman" w:hAnsi="Times New Roman" w:cs="Times New Roman"/>
          <w:b/>
          <w:bCs/>
          <w:sz w:val="24"/>
          <w:szCs w:val="24"/>
        </w:rPr>
        <w:t xml:space="preserve"> Jr.</w:t>
      </w:r>
      <w:r w:rsidR="00D94782">
        <w:rPr>
          <w:rFonts w:ascii="Times New Roman" w:hAnsi="Times New Roman" w:cs="Times New Roman"/>
          <w:b/>
          <w:bCs/>
          <w:sz w:val="24"/>
          <w:szCs w:val="24"/>
        </w:rPr>
        <w:t xml:space="preserve"> Day</w:t>
      </w:r>
    </w:p>
    <w:p w:rsidR="005F400F" w:rsidRPr="008937D4" w:rsidRDefault="005F400F" w:rsidP="00F265F3">
      <w:pPr>
        <w:autoSpaceDE w:val="0"/>
        <w:autoSpaceDN w:val="0"/>
        <w:jc w:val="center"/>
        <w:rPr>
          <w:rFonts w:ascii="Times New Roman" w:hAnsi="Times New Roman" w:cs="Times New Roman"/>
          <w:b/>
          <w:bCs/>
        </w:rPr>
      </w:pPr>
    </w:p>
    <w:p w:rsidR="005F400F" w:rsidRDefault="006F0A6C" w:rsidP="00D94782">
      <w:pPr>
        <w:keepNext/>
        <w:autoSpaceDE w:val="0"/>
        <w:autoSpaceDN w:val="0"/>
        <w:ind w:firstLine="720"/>
        <w:jc w:val="left"/>
        <w:rPr>
          <w:rFonts w:ascii="Times New Roman" w:hAnsi="Times New Roman" w:cs="Times New Roman"/>
        </w:rPr>
      </w:pPr>
      <w:r w:rsidRPr="008937D4">
        <w:rPr>
          <w:rFonts w:ascii="Times New Roman" w:hAnsi="Times New Roman" w:cs="Times New Roman"/>
          <w:b/>
        </w:rPr>
        <w:t>FREDERICK, Md.</w:t>
      </w:r>
      <w:r w:rsidR="00F265F3" w:rsidRPr="008937D4">
        <w:rPr>
          <w:rFonts w:ascii="Times New Roman" w:hAnsi="Times New Roman" w:cs="Times New Roman"/>
          <w:b/>
          <w:bCs/>
        </w:rPr>
        <w:t xml:space="preserve"> – </w:t>
      </w:r>
      <w:r w:rsidR="00F265F3" w:rsidRPr="008937D4">
        <w:rPr>
          <w:rFonts w:ascii="Times New Roman" w:hAnsi="Times New Roman" w:cs="Times New Roman"/>
        </w:rPr>
        <w:t>Frederick County G</w:t>
      </w:r>
      <w:r w:rsidR="00B83717" w:rsidRPr="008937D4">
        <w:rPr>
          <w:rFonts w:ascii="Times New Roman" w:hAnsi="Times New Roman" w:cs="Times New Roman"/>
        </w:rPr>
        <w:t>overnment services</w:t>
      </w:r>
      <w:r w:rsidR="00F265F3" w:rsidRPr="008937D4">
        <w:rPr>
          <w:rFonts w:ascii="Times New Roman" w:hAnsi="Times New Roman" w:cs="Times New Roman"/>
        </w:rPr>
        <w:t xml:space="preserve"> will be </w:t>
      </w:r>
      <w:r w:rsidR="00D94782" w:rsidRPr="008937D4">
        <w:rPr>
          <w:rFonts w:ascii="Times New Roman" w:hAnsi="Times New Roman" w:cs="Times New Roman"/>
        </w:rPr>
        <w:t>closed</w:t>
      </w:r>
      <w:r w:rsidR="00D94782">
        <w:rPr>
          <w:rFonts w:ascii="Times New Roman" w:hAnsi="Times New Roman" w:cs="Times New Roman"/>
        </w:rPr>
        <w:t xml:space="preserve"> Monday, Jan. 18 for the MLK Day</w:t>
      </w:r>
      <w:r w:rsidR="008A21F5" w:rsidRPr="008937D4">
        <w:rPr>
          <w:rFonts w:ascii="Times New Roman" w:hAnsi="Times New Roman" w:cs="Times New Roman"/>
        </w:rPr>
        <w:t xml:space="preserve"> holiday.  </w:t>
      </w:r>
      <w:r w:rsidR="00B83717" w:rsidRPr="008937D4">
        <w:rPr>
          <w:rFonts w:ascii="Times New Roman" w:hAnsi="Times New Roman" w:cs="Times New Roman"/>
        </w:rPr>
        <w:t>Work will resume at its</w:t>
      </w:r>
      <w:r w:rsidR="00F265F3" w:rsidRPr="008937D4">
        <w:rPr>
          <w:rFonts w:ascii="Times New Roman" w:hAnsi="Times New Roman" w:cs="Times New Roman"/>
        </w:rPr>
        <w:t xml:space="preserve"> regu</w:t>
      </w:r>
      <w:r w:rsidR="00720CDE" w:rsidRPr="008937D4">
        <w:rPr>
          <w:rFonts w:ascii="Times New Roman" w:hAnsi="Times New Roman" w:cs="Times New Roman"/>
        </w:rPr>
        <w:t xml:space="preserve">larly scheduled </w:t>
      </w:r>
      <w:r w:rsidR="00D94782">
        <w:rPr>
          <w:rFonts w:ascii="Times New Roman" w:hAnsi="Times New Roman" w:cs="Times New Roman"/>
        </w:rPr>
        <w:t>hours on Tuesday, Jan. 19</w:t>
      </w:r>
      <w:r w:rsidR="00F265F3" w:rsidRPr="008937D4">
        <w:rPr>
          <w:rFonts w:ascii="Times New Roman" w:hAnsi="Times New Roman" w:cs="Times New Roman"/>
        </w:rPr>
        <w:t>.</w:t>
      </w:r>
    </w:p>
    <w:p w:rsidR="00D94782" w:rsidRPr="00D94782" w:rsidRDefault="00D94782" w:rsidP="00D94782">
      <w:pPr>
        <w:keepNext/>
        <w:autoSpaceDE w:val="0"/>
        <w:autoSpaceDN w:val="0"/>
        <w:ind w:firstLine="720"/>
        <w:jc w:val="left"/>
        <w:rPr>
          <w:rFonts w:ascii="Times New Roman" w:hAnsi="Times New Roman" w:cs="Times New Roman"/>
        </w:rPr>
      </w:pPr>
    </w:p>
    <w:p w:rsidR="00F265F3" w:rsidRPr="008937D4" w:rsidRDefault="00000E8F" w:rsidP="007E553F">
      <w:pPr>
        <w:keepNext/>
        <w:autoSpaceDE w:val="0"/>
        <w:autoSpaceDN w:val="0"/>
        <w:ind w:firstLine="720"/>
        <w:jc w:val="left"/>
        <w:rPr>
          <w:rFonts w:ascii="Times New Roman" w:hAnsi="Times New Roman" w:cs="Times New Roman"/>
        </w:rPr>
      </w:pPr>
      <w:r w:rsidRPr="008937D4">
        <w:rPr>
          <w:rFonts w:ascii="Times New Roman" w:hAnsi="Times New Roman" w:cs="Times New Roman"/>
          <w:u w:val="single"/>
        </w:rPr>
        <w:t>Additional information regarding the schedule</w:t>
      </w:r>
      <w:r w:rsidR="00F265F3" w:rsidRPr="008937D4">
        <w:rPr>
          <w:rFonts w:ascii="Times New Roman" w:hAnsi="Times New Roman" w:cs="Times New Roman"/>
        </w:rPr>
        <w:t>:</w:t>
      </w:r>
    </w:p>
    <w:p w:rsidR="00F265F3" w:rsidRPr="008937D4" w:rsidRDefault="006F0A6C" w:rsidP="007E553F">
      <w:pPr>
        <w:numPr>
          <w:ilvl w:val="0"/>
          <w:numId w:val="5"/>
        </w:numPr>
        <w:autoSpaceDE w:val="0"/>
        <w:autoSpaceDN w:val="0"/>
        <w:spacing w:before="120"/>
        <w:jc w:val="left"/>
        <w:rPr>
          <w:rFonts w:ascii="Times New Roman" w:hAnsi="Times New Roman" w:cs="Times New Roman"/>
        </w:rPr>
      </w:pPr>
      <w:r w:rsidRPr="008937D4">
        <w:rPr>
          <w:rFonts w:ascii="Times New Roman" w:hAnsi="Times New Roman" w:cs="Times New Roman"/>
          <w:b/>
          <w:bCs/>
        </w:rPr>
        <w:t>Animal Control and Adoption Center</w:t>
      </w:r>
      <w:r w:rsidR="00F265F3" w:rsidRPr="008937D4">
        <w:rPr>
          <w:rFonts w:ascii="Times New Roman" w:hAnsi="Times New Roman" w:cs="Times New Roman"/>
          <w:b/>
          <w:bCs/>
        </w:rPr>
        <w:t xml:space="preserve"> </w:t>
      </w:r>
      <w:r w:rsidRPr="008937D4">
        <w:rPr>
          <w:rFonts w:ascii="Times New Roman" w:hAnsi="Times New Roman" w:cs="Times New Roman"/>
        </w:rPr>
        <w:t xml:space="preserve">remains closed to the public. </w:t>
      </w:r>
      <w:r w:rsidR="00F265F3" w:rsidRPr="008937D4">
        <w:rPr>
          <w:rFonts w:ascii="Times New Roman" w:hAnsi="Times New Roman" w:cs="Times New Roman"/>
        </w:rPr>
        <w:t xml:space="preserve">Details: </w:t>
      </w:r>
      <w:hyperlink r:id="rId14" w:history="1">
        <w:r w:rsidR="00F265F3" w:rsidRPr="008937D4">
          <w:rPr>
            <w:rStyle w:val="Hyperlink"/>
            <w:rFonts w:ascii="Times New Roman" w:hAnsi="Times New Roman" w:cs="Times New Roman"/>
          </w:rPr>
          <w:t>www.FrederickCountyMD.gov/animalcontrol</w:t>
        </w:r>
      </w:hyperlink>
      <w:r w:rsidR="00117D45">
        <w:rPr>
          <w:rFonts w:ascii="Times New Roman" w:hAnsi="Times New Roman" w:cs="Times New Roman"/>
        </w:rPr>
        <w:t xml:space="preserve"> or 301-600-1544.</w:t>
      </w:r>
      <w:r w:rsidR="00F265F3" w:rsidRPr="008937D4">
        <w:rPr>
          <w:rFonts w:ascii="Times New Roman" w:hAnsi="Times New Roman" w:cs="Times New Roman"/>
        </w:rPr>
        <w:t xml:space="preserve">  </w:t>
      </w:r>
    </w:p>
    <w:p w:rsidR="00FE5827" w:rsidRPr="008937D4" w:rsidRDefault="00F265F3" w:rsidP="00181EFD">
      <w:pPr>
        <w:numPr>
          <w:ilvl w:val="0"/>
          <w:numId w:val="5"/>
        </w:numPr>
        <w:autoSpaceDE w:val="0"/>
        <w:autoSpaceDN w:val="0"/>
        <w:spacing w:before="120"/>
        <w:jc w:val="left"/>
        <w:rPr>
          <w:rFonts w:ascii="Times New Roman" w:hAnsi="Times New Roman" w:cs="Times New Roman"/>
        </w:rPr>
      </w:pPr>
      <w:r w:rsidRPr="008937D4">
        <w:rPr>
          <w:rFonts w:ascii="Times New Roman" w:hAnsi="Times New Roman" w:cs="Times New Roman"/>
          <w:b/>
          <w:bCs/>
        </w:rPr>
        <w:t>Frederick County Board of Elections</w:t>
      </w:r>
      <w:r w:rsidR="00CD0BC1" w:rsidRPr="008937D4">
        <w:rPr>
          <w:rFonts w:ascii="Times New Roman" w:hAnsi="Times New Roman" w:cs="Times New Roman"/>
          <w:bCs/>
        </w:rPr>
        <w:t xml:space="preserve"> </w:t>
      </w:r>
      <w:r w:rsidR="00FE5827" w:rsidRPr="008937D4">
        <w:rPr>
          <w:rFonts w:ascii="Times New Roman" w:hAnsi="Times New Roman" w:cs="Times New Roman"/>
          <w:bCs/>
        </w:rPr>
        <w:t>and</w:t>
      </w:r>
      <w:r w:rsidRPr="008937D4">
        <w:rPr>
          <w:rFonts w:ascii="Times New Roman" w:hAnsi="Times New Roman" w:cs="Times New Roman"/>
        </w:rPr>
        <w:t xml:space="preserve"> </w:t>
      </w:r>
      <w:r w:rsidR="00FE5827" w:rsidRPr="008937D4">
        <w:rPr>
          <w:rFonts w:ascii="Times New Roman" w:hAnsi="Times New Roman" w:cs="Times New Roman"/>
          <w:b/>
          <w:bCs/>
        </w:rPr>
        <w:t>Department of Social Services</w:t>
      </w:r>
      <w:r w:rsidR="00FE5827" w:rsidRPr="008937D4">
        <w:rPr>
          <w:rFonts w:ascii="Times New Roman" w:hAnsi="Times New Roman" w:cs="Times New Roman"/>
        </w:rPr>
        <w:t xml:space="preserve"> will be</w:t>
      </w:r>
      <w:r w:rsidR="00D94782">
        <w:rPr>
          <w:rFonts w:ascii="Times New Roman" w:hAnsi="Times New Roman" w:cs="Times New Roman"/>
        </w:rPr>
        <w:t xml:space="preserve"> closed</w:t>
      </w:r>
      <w:r w:rsidR="006F0A6C" w:rsidRPr="008937D4">
        <w:rPr>
          <w:rFonts w:ascii="Times New Roman" w:hAnsi="Times New Roman" w:cs="Times New Roman"/>
        </w:rPr>
        <w:t xml:space="preserve">. </w:t>
      </w:r>
      <w:r w:rsidR="00FE5827" w:rsidRPr="008937D4">
        <w:rPr>
          <w:rFonts w:ascii="Times New Roman" w:hAnsi="Times New Roman" w:cs="Times New Roman"/>
        </w:rPr>
        <w:t xml:space="preserve">Details:  </w:t>
      </w:r>
      <w:hyperlink r:id="rId15" w:history="1">
        <w:r w:rsidR="00D94782" w:rsidRPr="0025210B">
          <w:rPr>
            <w:rStyle w:val="Hyperlink"/>
            <w:rFonts w:ascii="Times New Roman" w:hAnsi="Times New Roman" w:cs="Times New Roman"/>
          </w:rPr>
          <w:t>www.FrederickCountyMD.gov/elections</w:t>
        </w:r>
      </w:hyperlink>
      <w:r w:rsidR="00FE5827" w:rsidRPr="008937D4">
        <w:rPr>
          <w:rFonts w:ascii="Times New Roman" w:hAnsi="Times New Roman" w:cs="Times New Roman"/>
        </w:rPr>
        <w:t xml:space="preserve"> or 301-600-VOTE</w:t>
      </w:r>
      <w:r w:rsidR="006F0A6C" w:rsidRPr="008937D4">
        <w:rPr>
          <w:rFonts w:ascii="Times New Roman" w:hAnsi="Times New Roman" w:cs="Times New Roman"/>
        </w:rPr>
        <w:t xml:space="preserve"> (8683)</w:t>
      </w:r>
      <w:r w:rsidR="00FE5827" w:rsidRPr="008937D4">
        <w:rPr>
          <w:rFonts w:ascii="Times New Roman" w:hAnsi="Times New Roman" w:cs="Times New Roman"/>
        </w:rPr>
        <w:t xml:space="preserve"> and </w:t>
      </w:r>
      <w:hyperlink r:id="rId16" w:history="1">
        <w:r w:rsidR="00CA3418" w:rsidRPr="008937D4">
          <w:rPr>
            <w:rStyle w:val="Hyperlink"/>
            <w:rFonts w:ascii="Times New Roman" w:hAnsi="Times New Roman" w:cs="Times New Roman"/>
          </w:rPr>
          <w:t>www.dhs.maryland.gov</w:t>
        </w:r>
      </w:hyperlink>
      <w:r w:rsidR="00FE5827" w:rsidRPr="008937D4">
        <w:rPr>
          <w:rFonts w:ascii="Times New Roman" w:hAnsi="Times New Roman" w:cs="Times New Roman"/>
        </w:rPr>
        <w:t xml:space="preserve"> or 301-600-4555, respectively.</w:t>
      </w:r>
      <w:r w:rsidR="00234B57" w:rsidRPr="008937D4">
        <w:rPr>
          <w:rFonts w:ascii="Times New Roman" w:hAnsi="Times New Roman" w:cs="Times New Roman"/>
        </w:rPr>
        <w:t xml:space="preserve">  </w:t>
      </w:r>
    </w:p>
    <w:p w:rsidR="00F265F3" w:rsidRPr="008937D4" w:rsidRDefault="00F265F3" w:rsidP="007E553F">
      <w:pPr>
        <w:numPr>
          <w:ilvl w:val="0"/>
          <w:numId w:val="5"/>
        </w:numPr>
        <w:autoSpaceDE w:val="0"/>
        <w:autoSpaceDN w:val="0"/>
        <w:spacing w:before="120"/>
        <w:jc w:val="left"/>
        <w:rPr>
          <w:rFonts w:ascii="Times New Roman" w:hAnsi="Times New Roman" w:cs="Times New Roman"/>
        </w:rPr>
      </w:pPr>
      <w:r w:rsidRPr="008937D4">
        <w:rPr>
          <w:rFonts w:ascii="Times New Roman" w:hAnsi="Times New Roman" w:cs="Times New Roman"/>
          <w:b/>
          <w:bCs/>
        </w:rPr>
        <w:t>Frederick County Public Libraries</w:t>
      </w:r>
      <w:r w:rsidR="0078007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F0A6C" w:rsidRPr="008937D4">
        <w:rPr>
          <w:rFonts w:ascii="Times New Roman" w:hAnsi="Times New Roman" w:cs="Times New Roman"/>
        </w:rPr>
        <w:t>will be closed. Virtual resources and serv</w:t>
      </w:r>
      <w:r w:rsidR="008937D4" w:rsidRPr="008937D4">
        <w:rPr>
          <w:rFonts w:ascii="Times New Roman" w:hAnsi="Times New Roman" w:cs="Times New Roman"/>
        </w:rPr>
        <w:t>ices are still available 24/7 at</w:t>
      </w:r>
      <w:r w:rsidRPr="008937D4">
        <w:rPr>
          <w:rFonts w:ascii="Times New Roman" w:hAnsi="Times New Roman" w:cs="Times New Roman"/>
        </w:rPr>
        <w:t xml:space="preserve">:  </w:t>
      </w:r>
      <w:hyperlink r:id="rId17" w:history="1">
        <w:r w:rsidRPr="008937D4">
          <w:rPr>
            <w:rStyle w:val="Hyperlink"/>
            <w:rFonts w:ascii="Times New Roman" w:hAnsi="Times New Roman" w:cs="Times New Roman"/>
          </w:rPr>
          <w:t>www.fcpl.org</w:t>
        </w:r>
      </w:hyperlink>
      <w:r w:rsidRPr="008937D4">
        <w:rPr>
          <w:rFonts w:ascii="Times New Roman" w:hAnsi="Times New Roman" w:cs="Times New Roman"/>
        </w:rPr>
        <w:t xml:space="preserve"> </w:t>
      </w:r>
    </w:p>
    <w:p w:rsidR="00CF1842" w:rsidRPr="008937D4" w:rsidRDefault="007D6452" w:rsidP="009E1324">
      <w:pPr>
        <w:numPr>
          <w:ilvl w:val="0"/>
          <w:numId w:val="5"/>
        </w:numPr>
        <w:autoSpaceDE w:val="0"/>
        <w:autoSpaceDN w:val="0"/>
        <w:spacing w:before="120"/>
        <w:jc w:val="left"/>
        <w:rPr>
          <w:rFonts w:ascii="Times New Roman" w:hAnsi="Times New Roman" w:cs="Times New Roman"/>
        </w:rPr>
      </w:pPr>
      <w:r w:rsidRPr="008937D4">
        <w:rPr>
          <w:rFonts w:ascii="Times New Roman" w:hAnsi="Times New Roman" w:cs="Times New Roman"/>
          <w:b/>
          <w:bCs/>
        </w:rPr>
        <w:t xml:space="preserve">Frederick County </w:t>
      </w:r>
      <w:r w:rsidR="00F265F3" w:rsidRPr="008937D4">
        <w:rPr>
          <w:rFonts w:ascii="Times New Roman" w:hAnsi="Times New Roman" w:cs="Times New Roman"/>
          <w:b/>
          <w:bCs/>
        </w:rPr>
        <w:t>Health Department</w:t>
      </w:r>
      <w:r w:rsidR="008937D4" w:rsidRPr="008937D4">
        <w:rPr>
          <w:rFonts w:ascii="Times New Roman" w:hAnsi="Times New Roman" w:cs="Times New Roman"/>
        </w:rPr>
        <w:t>:  All division services</w:t>
      </w:r>
      <w:r w:rsidR="00D94782">
        <w:rPr>
          <w:rFonts w:ascii="Times New Roman" w:hAnsi="Times New Roman" w:cs="Times New Roman"/>
        </w:rPr>
        <w:t xml:space="preserve"> will be closed. </w:t>
      </w:r>
      <w:r w:rsidR="00804E1D">
        <w:rPr>
          <w:rFonts w:ascii="Times New Roman" w:hAnsi="Times New Roman" w:cs="Times New Roman"/>
        </w:rPr>
        <w:t>COVID</w:t>
      </w:r>
      <w:r w:rsidR="0006515C">
        <w:rPr>
          <w:rFonts w:ascii="Times New Roman" w:hAnsi="Times New Roman" w:cs="Times New Roman"/>
        </w:rPr>
        <w:t>-</w:t>
      </w:r>
      <w:r w:rsidR="00804E1D">
        <w:rPr>
          <w:rFonts w:ascii="Times New Roman" w:hAnsi="Times New Roman" w:cs="Times New Roman"/>
        </w:rPr>
        <w:t xml:space="preserve">19 Testing and Contact Tracing will continue as usual. </w:t>
      </w:r>
      <w:r w:rsidR="00CB5810" w:rsidRPr="008937D4">
        <w:rPr>
          <w:rFonts w:ascii="Times New Roman" w:hAnsi="Times New Roman" w:cs="Times New Roman"/>
        </w:rPr>
        <w:t xml:space="preserve">Details:  </w:t>
      </w:r>
      <w:hyperlink r:id="rId18" w:history="1">
        <w:r w:rsidR="008937D4" w:rsidRPr="008937D4">
          <w:rPr>
            <w:rStyle w:val="Hyperlink"/>
            <w:rFonts w:ascii="Times New Roman" w:hAnsi="Times New Roman" w:cs="Times New Roman"/>
          </w:rPr>
          <w:t>www.FrederickCountyMD.gov/healthdept</w:t>
        </w:r>
      </w:hyperlink>
      <w:r w:rsidR="008937D4" w:rsidRPr="008937D4">
        <w:rPr>
          <w:rFonts w:ascii="Times New Roman" w:hAnsi="Times New Roman" w:cs="Times New Roman"/>
        </w:rPr>
        <w:t xml:space="preserve"> or call 301-600-1029.</w:t>
      </w:r>
    </w:p>
    <w:p w:rsidR="009F1936" w:rsidRPr="008937D4" w:rsidRDefault="00101789" w:rsidP="00E64E27">
      <w:pPr>
        <w:numPr>
          <w:ilvl w:val="0"/>
          <w:numId w:val="5"/>
        </w:numPr>
        <w:autoSpaceDE w:val="0"/>
        <w:autoSpaceDN w:val="0"/>
        <w:spacing w:before="120"/>
        <w:jc w:val="left"/>
        <w:rPr>
          <w:rFonts w:ascii="Times New Roman" w:hAnsi="Times New Roman" w:cs="Times New Roman"/>
          <w:color w:val="000000"/>
        </w:rPr>
      </w:pPr>
      <w:proofErr w:type="spellStart"/>
      <w:r w:rsidRPr="008937D4">
        <w:rPr>
          <w:rFonts w:ascii="Times New Roman" w:hAnsi="Times New Roman" w:cs="Times New Roman"/>
          <w:b/>
          <w:bCs/>
        </w:rPr>
        <w:t>TransIT</w:t>
      </w:r>
      <w:proofErr w:type="spellEnd"/>
      <w:r w:rsidRPr="008937D4">
        <w:rPr>
          <w:rFonts w:ascii="Times New Roman" w:hAnsi="Times New Roman" w:cs="Times New Roman"/>
          <w:b/>
          <w:bCs/>
        </w:rPr>
        <w:t xml:space="preserve"> Service</w:t>
      </w:r>
      <w:r w:rsidRPr="008937D4">
        <w:rPr>
          <w:rFonts w:ascii="Times New Roman" w:hAnsi="Times New Roman" w:cs="Times New Roman"/>
          <w:b/>
        </w:rPr>
        <w:t>s</w:t>
      </w:r>
      <w:r w:rsidR="0041389A">
        <w:rPr>
          <w:rFonts w:ascii="Times New Roman" w:hAnsi="Times New Roman" w:cs="Times New Roman"/>
          <w:b/>
        </w:rPr>
        <w:t>:</w:t>
      </w:r>
      <w:r w:rsidR="008937D4" w:rsidRPr="008937D4">
        <w:rPr>
          <w:rFonts w:ascii="Times New Roman" w:hAnsi="Times New Roman" w:cs="Times New Roman"/>
        </w:rPr>
        <w:t xml:space="preserve"> </w:t>
      </w:r>
      <w:proofErr w:type="spellStart"/>
      <w:r w:rsidR="0041389A">
        <w:rPr>
          <w:rFonts w:ascii="Times New Roman" w:hAnsi="Times New Roman" w:cs="Times New Roman"/>
        </w:rPr>
        <w:t>TransIT</w:t>
      </w:r>
      <w:proofErr w:type="spellEnd"/>
      <w:r w:rsidR="0041389A">
        <w:rPr>
          <w:rFonts w:ascii="Times New Roman" w:hAnsi="Times New Roman" w:cs="Times New Roman"/>
        </w:rPr>
        <w:t>-Plus (demand response) service will be cancelled. All peak-hour Connector bus service will be cancelled. MARC Train service will run on a Modified R Schedule: With the excep</w:t>
      </w:r>
      <w:r w:rsidR="0006515C">
        <w:rPr>
          <w:rFonts w:ascii="Times New Roman" w:hAnsi="Times New Roman" w:cs="Times New Roman"/>
        </w:rPr>
        <w:t>tion of the 877 Point of Rocks t</w:t>
      </w:r>
      <w:r w:rsidR="0041389A">
        <w:rPr>
          <w:rFonts w:ascii="Times New Roman" w:hAnsi="Times New Roman" w:cs="Times New Roman"/>
        </w:rPr>
        <w:t>rain</w:t>
      </w:r>
      <w:r w:rsidR="0006515C">
        <w:rPr>
          <w:rFonts w:ascii="Times New Roman" w:hAnsi="Times New Roman" w:cs="Times New Roman"/>
        </w:rPr>
        <w:t>,</w:t>
      </w:r>
      <w:r w:rsidR="0041389A">
        <w:rPr>
          <w:rFonts w:ascii="Times New Roman" w:hAnsi="Times New Roman" w:cs="Times New Roman"/>
        </w:rPr>
        <w:t xml:space="preserve"> not operating. MTA 204,</w:t>
      </w:r>
      <w:r w:rsidR="0006515C">
        <w:rPr>
          <w:rFonts w:ascii="Times New Roman" w:hAnsi="Times New Roman" w:cs="Times New Roman"/>
        </w:rPr>
        <w:t xml:space="preserve"> </w:t>
      </w:r>
      <w:r w:rsidR="0041389A">
        <w:rPr>
          <w:rFonts w:ascii="Times New Roman" w:hAnsi="Times New Roman" w:cs="Times New Roman"/>
        </w:rPr>
        <w:t xml:space="preserve">505, and 515 Commuter Bus service will be cancelled. </w:t>
      </w:r>
      <w:r w:rsidRPr="008937D4">
        <w:rPr>
          <w:rFonts w:ascii="Times New Roman" w:hAnsi="Times New Roman" w:cs="Times New Roman"/>
        </w:rPr>
        <w:t xml:space="preserve">Complete holiday schedules are listed on the </w:t>
      </w:r>
      <w:hyperlink r:id="rId19" w:history="1">
        <w:r w:rsidRPr="008937D4">
          <w:rPr>
            <w:rStyle w:val="Hyperlink"/>
            <w:rFonts w:ascii="Times New Roman" w:hAnsi="Times New Roman" w:cs="Times New Roman"/>
          </w:rPr>
          <w:t>Rider Bulletin</w:t>
        </w:r>
      </w:hyperlink>
      <w:r w:rsidRPr="008937D4">
        <w:rPr>
          <w:rFonts w:ascii="Times New Roman" w:hAnsi="Times New Roman" w:cs="Times New Roman"/>
        </w:rPr>
        <w:t xml:space="preserve"> page</w:t>
      </w:r>
      <w:r w:rsidRPr="008937D4">
        <w:rPr>
          <w:rStyle w:val="Hyperlink"/>
          <w:rFonts w:ascii="Times New Roman" w:hAnsi="Times New Roman" w:cs="Times New Roman"/>
          <w:color w:val="auto"/>
          <w:u w:val="none"/>
        </w:rPr>
        <w:t>.</w:t>
      </w:r>
      <w:r w:rsidR="0006515C">
        <w:rPr>
          <w:rFonts w:ascii="Times New Roman" w:hAnsi="Times New Roman" w:cs="Times New Roman"/>
        </w:rPr>
        <w:t> </w:t>
      </w:r>
      <w:r w:rsidR="008937D4" w:rsidRPr="008937D4">
        <w:rPr>
          <w:rFonts w:ascii="Times New Roman" w:hAnsi="Times New Roman" w:cs="Times New Roman"/>
        </w:rPr>
        <w:t>Details:</w:t>
      </w:r>
      <w:r w:rsidRPr="008937D4">
        <w:rPr>
          <w:rFonts w:ascii="Times New Roman" w:hAnsi="Times New Roman" w:cs="Times New Roman"/>
        </w:rPr>
        <w:t xml:space="preserve"> </w:t>
      </w:r>
      <w:hyperlink r:id="rId20" w:history="1">
        <w:r w:rsidR="008937D4" w:rsidRPr="008937D4">
          <w:rPr>
            <w:rStyle w:val="Hyperlink"/>
            <w:rFonts w:ascii="Times New Roman" w:hAnsi="Times New Roman" w:cs="Times New Roman"/>
          </w:rPr>
          <w:t>www.FrederickCountyMD.gov/transit or 301-600-2065</w:t>
        </w:r>
      </w:hyperlink>
      <w:r w:rsidRPr="008937D4">
        <w:rPr>
          <w:rFonts w:ascii="Times New Roman" w:hAnsi="Times New Roman" w:cs="Times New Roman"/>
          <w:color w:val="000000"/>
        </w:rPr>
        <w:t xml:space="preserve">. </w:t>
      </w:r>
    </w:p>
    <w:p w:rsidR="008937D4" w:rsidRPr="008937D4" w:rsidRDefault="008937D4" w:rsidP="008937D4">
      <w:pPr>
        <w:numPr>
          <w:ilvl w:val="0"/>
          <w:numId w:val="5"/>
        </w:numPr>
        <w:autoSpaceDE w:val="0"/>
        <w:autoSpaceDN w:val="0"/>
        <w:spacing w:before="12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Frederick </w:t>
      </w:r>
      <w:r w:rsidRPr="008937D4">
        <w:rPr>
          <w:rFonts w:ascii="Times New Roman" w:hAnsi="Times New Roman" w:cs="Times New Roman"/>
          <w:b/>
        </w:rPr>
        <w:t>County Courts and State’s Attorney</w:t>
      </w:r>
      <w:r w:rsidR="0041389A">
        <w:rPr>
          <w:rFonts w:ascii="Times New Roman" w:hAnsi="Times New Roman" w:cs="Times New Roman"/>
          <w:b/>
        </w:rPr>
        <w:t>’s</w:t>
      </w:r>
      <w:r w:rsidRPr="008937D4">
        <w:rPr>
          <w:rFonts w:ascii="Times New Roman" w:hAnsi="Times New Roman" w:cs="Times New Roman"/>
          <w:b/>
        </w:rPr>
        <w:t xml:space="preserve"> Office </w:t>
      </w:r>
      <w:r w:rsidRPr="008937D4">
        <w:rPr>
          <w:rFonts w:ascii="Times New Roman" w:hAnsi="Times New Roman" w:cs="Times New Roman"/>
        </w:rPr>
        <w:t>District and Circuit Courts are closed</w:t>
      </w:r>
      <w:r w:rsidR="00D94782">
        <w:rPr>
          <w:rFonts w:ascii="Times New Roman" w:hAnsi="Times New Roman" w:cs="Times New Roman"/>
        </w:rPr>
        <w:t xml:space="preserve">. </w:t>
      </w:r>
      <w:r w:rsidRPr="008937D4">
        <w:rPr>
          <w:rFonts w:ascii="Times New Roman" w:hAnsi="Times New Roman" w:cs="Times New Roman"/>
        </w:rPr>
        <w:t>State’s Attorney</w:t>
      </w:r>
      <w:r w:rsidR="0006515C">
        <w:rPr>
          <w:rFonts w:ascii="Times New Roman" w:hAnsi="Times New Roman" w:cs="Times New Roman"/>
        </w:rPr>
        <w:t>’s</w:t>
      </w:r>
      <w:r w:rsidRPr="008937D4">
        <w:rPr>
          <w:rFonts w:ascii="Times New Roman" w:hAnsi="Times New Roman" w:cs="Times New Roman"/>
        </w:rPr>
        <w:t xml:space="preserve"> offices will also be closed</w:t>
      </w:r>
    </w:p>
    <w:p w:rsidR="008937D4" w:rsidRPr="008937D4" w:rsidRDefault="008937D4" w:rsidP="008937D4">
      <w:pPr>
        <w:keepNext/>
        <w:numPr>
          <w:ilvl w:val="0"/>
          <w:numId w:val="5"/>
        </w:numPr>
        <w:autoSpaceDE w:val="0"/>
        <w:autoSpaceDN w:val="0"/>
        <w:spacing w:before="120" w:after="120"/>
        <w:jc w:val="left"/>
        <w:rPr>
          <w:rFonts w:ascii="Times New Roman" w:hAnsi="Times New Roman" w:cs="Times New Roman"/>
        </w:rPr>
      </w:pPr>
      <w:r w:rsidRPr="008937D4">
        <w:rPr>
          <w:rFonts w:ascii="Times New Roman" w:hAnsi="Times New Roman" w:cs="Times New Roman"/>
        </w:rPr>
        <w:t xml:space="preserve">Call 301-600-9000 or visit </w:t>
      </w:r>
      <w:hyperlink r:id="rId21" w:history="1">
        <w:r w:rsidRPr="008937D4">
          <w:rPr>
            <w:rStyle w:val="Hyperlink"/>
            <w:rFonts w:ascii="Times New Roman" w:hAnsi="Times New Roman" w:cs="Times New Roman"/>
          </w:rPr>
          <w:t>www.FrederickCountyMD.gov</w:t>
        </w:r>
      </w:hyperlink>
      <w:r w:rsidRPr="008937D4">
        <w:rPr>
          <w:rFonts w:ascii="Times New Roman" w:hAnsi="Times New Roman" w:cs="Times New Roman"/>
        </w:rPr>
        <w:t xml:space="preserve"> for further information about Frederick County government public services, FCG TV (cable channels 19 and 1085, including live and rebroadcast programming), county meetings on webcasting (</w:t>
      </w:r>
      <w:hyperlink r:id="rId22" w:history="1">
        <w:r w:rsidRPr="008937D4">
          <w:rPr>
            <w:rStyle w:val="Hyperlink"/>
            <w:rFonts w:ascii="Times New Roman" w:hAnsi="Times New Roman" w:cs="Times New Roman"/>
          </w:rPr>
          <w:t>www.FrederickCountyMD.gov/FCGTV</w:t>
        </w:r>
      </w:hyperlink>
      <w:r w:rsidRPr="008937D4">
        <w:rPr>
          <w:rFonts w:ascii="Times New Roman" w:hAnsi="Times New Roman" w:cs="Times New Roman"/>
        </w:rPr>
        <w:t xml:space="preserve">), department listings and other issues of interest to citizens. </w:t>
      </w:r>
    </w:p>
    <w:p w:rsidR="009F1936" w:rsidRPr="009F1936" w:rsidRDefault="008937D4" w:rsidP="008937D4">
      <w:pPr>
        <w:autoSpaceDE w:val="0"/>
        <w:autoSpaceDN w:val="0"/>
        <w:spacing w:before="120"/>
        <w:jc w:val="center"/>
        <w:rPr>
          <w:rFonts w:ascii="Times New Roman" w:hAnsi="Times New Roman"/>
          <w:color w:val="000000"/>
        </w:rPr>
      </w:pPr>
      <w:r w:rsidRPr="00893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936">
        <w:rPr>
          <w:rFonts w:ascii="Times New Roman" w:hAnsi="Times New Roman"/>
        </w:rPr>
        <w:t>###</w:t>
      </w:r>
    </w:p>
    <w:sectPr w:rsidR="009F1936" w:rsidRPr="009F1936" w:rsidSect="005F400F">
      <w:headerReference w:type="default" r:id="rId23"/>
      <w:type w:val="continuous"/>
      <w:pgSz w:w="12240" w:h="15840"/>
      <w:pgMar w:top="1885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CAD" w:rsidRDefault="009B4CAD" w:rsidP="008D1719">
      <w:r>
        <w:separator/>
      </w:r>
    </w:p>
  </w:endnote>
  <w:endnote w:type="continuationSeparator" w:id="0">
    <w:p w:rsidR="009B4CAD" w:rsidRDefault="009B4CAD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0F" w:rsidRDefault="005F400F" w:rsidP="00D01546">
    <w:pPr>
      <w:pStyle w:val="Footer"/>
      <w:jc w:val="center"/>
      <w:rPr>
        <w:rFonts w:ascii="Times New Roman" w:hAnsi="Times New Roman" w:cs="Times New Roman"/>
        <w:b/>
        <w:i/>
        <w:sz w:val="18"/>
      </w:rPr>
    </w:pPr>
  </w:p>
  <w:p w:rsidR="00D01546" w:rsidRDefault="00D01546" w:rsidP="00D01546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:rsidR="009B4CAD" w:rsidRDefault="009B4CAD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>1-600-</w:t>
    </w:r>
    <w:r w:rsidR="00A06D4B">
      <w:rPr>
        <w:rFonts w:ascii="Times New Roman" w:hAnsi="Times New Roman" w:cs="Times New Roman"/>
        <w:sz w:val="18"/>
      </w:rPr>
      <w:t>1100</w:t>
    </w:r>
    <w:r>
      <w:rPr>
        <w:rFonts w:ascii="Times New Roman" w:hAnsi="Times New Roman" w:cs="Times New Roman"/>
        <w:sz w:val="18"/>
      </w:rPr>
      <w:t xml:space="preserve"> ● Fax 301-600-1050 </w:t>
    </w:r>
  </w:p>
  <w:p w:rsidR="009B4CAD" w:rsidRPr="00613E2D" w:rsidRDefault="009B4CAD" w:rsidP="00DA668B">
    <w:pPr>
      <w:pStyle w:val="Footer"/>
      <w:jc w:val="center"/>
      <w:rPr>
        <w:rFonts w:ascii="Times New Roman" w:hAnsi="Times New Roman" w:cs="Times New Roman"/>
        <w:sz w:val="18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1B" w:rsidRDefault="00974F1B" w:rsidP="00A85E5D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:rsidR="00974F1B" w:rsidRDefault="00974F1B" w:rsidP="00A85E5D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 xml:space="preserve">1-600-1100 ● Fax 301-600-1050 </w:t>
    </w:r>
  </w:p>
  <w:p w:rsidR="00974F1B" w:rsidRDefault="00974F1B" w:rsidP="00A85E5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:rsidR="00974F1B" w:rsidRDefault="00974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1B" w:rsidRDefault="00974F1B" w:rsidP="006E6BC8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:rsidR="00974F1B" w:rsidRDefault="00974F1B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 xml:space="preserve">1-600-1100 ● Fax 301-600-1050 </w:t>
    </w:r>
  </w:p>
  <w:p w:rsidR="00974F1B" w:rsidRDefault="00974F1B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:rsidR="00974F1B" w:rsidRPr="00613E2D" w:rsidRDefault="00974F1B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AD" w:rsidRDefault="009B4CAD" w:rsidP="008D1719">
      <w:r>
        <w:separator/>
      </w:r>
    </w:p>
  </w:footnote>
  <w:footnote w:type="continuationSeparator" w:id="0">
    <w:p w:rsidR="009B4CAD" w:rsidRDefault="009B4CAD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AD" w:rsidRDefault="004A6E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312420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CAD" w:rsidRPr="00091765" w:rsidRDefault="009B4CAD" w:rsidP="00E6279B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>O</w:t>
                          </w:r>
                          <w:r w:rsidR="00E6279B">
                            <w:rPr>
                              <w:b/>
                            </w:rPr>
                            <w:t xml:space="preserve">FFICE OF THE COUNTY EXECUTIVE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.5pt;margin-top:15pt;width:469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Ujgg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" stroked="f">
              <v:textbox>
                <w:txbxContent>
                  <w:p w:rsidR="009B4CAD" w:rsidRPr="00091765" w:rsidRDefault="009B4CAD" w:rsidP="00E6279B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O</w:t>
                    </w:r>
                    <w:r w:rsidR="00E6279B">
                      <w:rPr>
                        <w:b/>
                      </w:rPr>
                      <w:t xml:space="preserve">FFICE OF THE COUNTY EXECUTIVE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CAD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9B4CAD" w:rsidRPr="00A82DEC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</w:rPr>
                            <w:t>Jan H. Gardner</w:t>
                          </w:r>
                        </w:p>
                        <w:p w:rsidR="009B4CAD" w:rsidRPr="00A82DEC" w:rsidRDefault="009B4CAD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:rsidR="009B4CAD" w:rsidRPr="008D1719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" stroked="f">
              <v:textbox>
                <w:txbxContent>
                  <w:p w:rsidR="009B4CAD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9B4CAD" w:rsidRPr="00A82DEC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82DEC">
                      <w:rPr>
                        <w:rFonts w:ascii="Times New Roman" w:hAnsi="Times New Roman" w:cs="Times New Roman"/>
                      </w:rPr>
                      <w:t>Jan H. Gardner</w:t>
                    </w:r>
                  </w:p>
                  <w:p w:rsidR="009B4CAD" w:rsidRPr="00A82DEC" w:rsidRDefault="009B4CAD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:rsidR="009B4CAD" w:rsidRPr="008D1719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B4CA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5" name="Picture 5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1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3F307D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UE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j3gJEi&#10;HXi0FoqjLAu16Y0rAFKpjQ3Z0aN6MWtNvzmkdNUSteNR4+vJQFyMSO5CwsIZuGHbf9EMMGTvdSzU&#10;sbFdoIQSoGP043Tzgx89orA5nk4e8xRso9ezhBTXQGOd/8x1h8KkxBJE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CAD" w:rsidRDefault="009B4CAD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:rsidR="009B4CAD" w:rsidRPr="00045CA1" w:rsidRDefault="009B4CAD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" stroked="f">
              <v:textbox>
                <w:txbxContent>
                  <w:p w:rsidR="009B4CAD" w:rsidRDefault="009B4CAD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:rsidR="009B4CAD" w:rsidRPr="00045CA1" w:rsidRDefault="009B4CAD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1B" w:rsidRPr="001E5B5E" w:rsidRDefault="00974F1B" w:rsidP="00A168EF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36"/>
        <w:szCs w:val="36"/>
      </w:rPr>
    </w:pPr>
    <w:r w:rsidRPr="001E5B5E">
      <w:rPr>
        <w:rFonts w:ascii="Times New Roman" w:eastAsia="Calibri" w:hAnsi="Times New Roman" w:cs="Times New Roman"/>
        <w:b/>
        <w:bCs/>
        <w:sz w:val="36"/>
        <w:szCs w:val="36"/>
      </w:rPr>
      <w:t>Frederick County</w:t>
    </w:r>
  </w:p>
  <w:p w:rsidR="00974F1B" w:rsidRPr="001E5B5E" w:rsidRDefault="00974F1B" w:rsidP="00A168EF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36"/>
        <w:szCs w:val="36"/>
      </w:rPr>
    </w:pPr>
    <w:r w:rsidRPr="001E5B5E">
      <w:rPr>
        <w:rFonts w:ascii="Times New Roman" w:eastAsia="Calibri" w:hAnsi="Times New Roman" w:cs="Times New Roman"/>
        <w:b/>
        <w:bCs/>
        <w:sz w:val="36"/>
        <w:szCs w:val="36"/>
      </w:rPr>
      <w:t>Government</w:t>
    </w:r>
  </w:p>
  <w:p w:rsidR="00974F1B" w:rsidRPr="001E5B5E" w:rsidRDefault="00974F1B" w:rsidP="00A168EF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28"/>
        <w:szCs w:val="28"/>
      </w:rPr>
    </w:pPr>
    <w:r w:rsidRPr="001E5B5E">
      <w:rPr>
        <w:rFonts w:ascii="Times New Roman" w:eastAsia="Calibri" w:hAnsi="Times New Roman" w:cs="Times New Roman"/>
        <w:b/>
        <w:bCs/>
        <w:sz w:val="28"/>
        <w:szCs w:val="28"/>
      </w:rPr>
      <w:t>Frederick, Maryland</w:t>
    </w:r>
  </w:p>
  <w:p w:rsidR="00974F1B" w:rsidRDefault="00974F1B" w:rsidP="00A168EF">
    <w:pPr>
      <w:framePr w:w="6511" w:h="1637" w:hRule="exact" w:hSpace="90" w:wrap="auto" w:vAnchor="page" w:hAnchor="page" w:x="3196" w:y="487"/>
      <w:jc w:val="center"/>
      <w:rPr>
        <w:rFonts w:eastAsia="Calibri" w:cs="Times New Roman"/>
        <w:sz w:val="24"/>
      </w:rPr>
    </w:pPr>
  </w:p>
  <w:p w:rsidR="00974F1B" w:rsidRDefault="00974F1B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822F8A9" wp14:editId="00AA4A42">
          <wp:simplePos x="0" y="0"/>
          <wp:positionH relativeFrom="column">
            <wp:posOffset>1286741</wp:posOffset>
          </wp:positionH>
          <wp:positionV relativeFrom="paragraph">
            <wp:posOffset>-228600</wp:posOffset>
          </wp:positionV>
          <wp:extent cx="1054677" cy="1059873"/>
          <wp:effectExtent l="19050" t="0" r="0" b="0"/>
          <wp:wrapNone/>
          <wp:docPr id="8" name="Picture 8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4677" cy="1059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AD" w:rsidRPr="003206A1" w:rsidRDefault="009B4CAD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223"/>
    <w:multiLevelType w:val="hybridMultilevel"/>
    <w:tmpl w:val="3CA6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1C6"/>
    <w:multiLevelType w:val="hybridMultilevel"/>
    <w:tmpl w:val="F9F8535C"/>
    <w:lvl w:ilvl="0" w:tplc="992840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010EB7"/>
    <w:multiLevelType w:val="hybridMultilevel"/>
    <w:tmpl w:val="5910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325C"/>
    <w:multiLevelType w:val="hybridMultilevel"/>
    <w:tmpl w:val="9ED00C10"/>
    <w:lvl w:ilvl="0" w:tplc="613C95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19"/>
    <w:rsid w:val="00000E8F"/>
    <w:rsid w:val="0000169C"/>
    <w:rsid w:val="0000335E"/>
    <w:rsid w:val="000059B0"/>
    <w:rsid w:val="00011E5B"/>
    <w:rsid w:val="00011F3E"/>
    <w:rsid w:val="0003451A"/>
    <w:rsid w:val="00045CA1"/>
    <w:rsid w:val="00047E19"/>
    <w:rsid w:val="00055757"/>
    <w:rsid w:val="000559AD"/>
    <w:rsid w:val="0006515C"/>
    <w:rsid w:val="00067591"/>
    <w:rsid w:val="000833B4"/>
    <w:rsid w:val="00084A15"/>
    <w:rsid w:val="00091765"/>
    <w:rsid w:val="00092B7D"/>
    <w:rsid w:val="00097ED7"/>
    <w:rsid w:val="000A2346"/>
    <w:rsid w:val="000B1794"/>
    <w:rsid w:val="000C0EBB"/>
    <w:rsid w:val="000E77B4"/>
    <w:rsid w:val="00101789"/>
    <w:rsid w:val="00104BDB"/>
    <w:rsid w:val="0010774F"/>
    <w:rsid w:val="00117D45"/>
    <w:rsid w:val="00173916"/>
    <w:rsid w:val="00181EFD"/>
    <w:rsid w:val="001914F9"/>
    <w:rsid w:val="00197539"/>
    <w:rsid w:val="001A6EBE"/>
    <w:rsid w:val="001B313E"/>
    <w:rsid w:val="001B659A"/>
    <w:rsid w:val="001C28FC"/>
    <w:rsid w:val="001C37A3"/>
    <w:rsid w:val="001C3C0B"/>
    <w:rsid w:val="001C7AE3"/>
    <w:rsid w:val="001D0CE0"/>
    <w:rsid w:val="001D3CB7"/>
    <w:rsid w:val="001D7B0D"/>
    <w:rsid w:val="001D7FE2"/>
    <w:rsid w:val="00214266"/>
    <w:rsid w:val="00216907"/>
    <w:rsid w:val="00223BD1"/>
    <w:rsid w:val="00234B57"/>
    <w:rsid w:val="00246C8F"/>
    <w:rsid w:val="002473EE"/>
    <w:rsid w:val="00252CE9"/>
    <w:rsid w:val="0025694F"/>
    <w:rsid w:val="00267E39"/>
    <w:rsid w:val="00284658"/>
    <w:rsid w:val="00296235"/>
    <w:rsid w:val="002A390D"/>
    <w:rsid w:val="002B6CB1"/>
    <w:rsid w:val="002B6EFC"/>
    <w:rsid w:val="002D13B9"/>
    <w:rsid w:val="002D4954"/>
    <w:rsid w:val="002D527D"/>
    <w:rsid w:val="00311506"/>
    <w:rsid w:val="00312637"/>
    <w:rsid w:val="003205E8"/>
    <w:rsid w:val="00333190"/>
    <w:rsid w:val="00334EC1"/>
    <w:rsid w:val="00361F03"/>
    <w:rsid w:val="00370341"/>
    <w:rsid w:val="00380FC2"/>
    <w:rsid w:val="00387439"/>
    <w:rsid w:val="00396FAA"/>
    <w:rsid w:val="003A71E6"/>
    <w:rsid w:val="003C0110"/>
    <w:rsid w:val="003C4A7C"/>
    <w:rsid w:val="003D18C6"/>
    <w:rsid w:val="003E7D62"/>
    <w:rsid w:val="003F36E8"/>
    <w:rsid w:val="0040583E"/>
    <w:rsid w:val="0041389A"/>
    <w:rsid w:val="00431D50"/>
    <w:rsid w:val="00456123"/>
    <w:rsid w:val="00456F81"/>
    <w:rsid w:val="00485E66"/>
    <w:rsid w:val="004A5AAE"/>
    <w:rsid w:val="004A6E34"/>
    <w:rsid w:val="004B0C86"/>
    <w:rsid w:val="004E1CD0"/>
    <w:rsid w:val="004F7F85"/>
    <w:rsid w:val="0050216C"/>
    <w:rsid w:val="00507B7A"/>
    <w:rsid w:val="00527FB7"/>
    <w:rsid w:val="0053086D"/>
    <w:rsid w:val="00531A06"/>
    <w:rsid w:val="00544807"/>
    <w:rsid w:val="00545632"/>
    <w:rsid w:val="0055084A"/>
    <w:rsid w:val="0058642A"/>
    <w:rsid w:val="005A7FCB"/>
    <w:rsid w:val="005D68BF"/>
    <w:rsid w:val="005E3B6E"/>
    <w:rsid w:val="005F400F"/>
    <w:rsid w:val="00607E70"/>
    <w:rsid w:val="00613E2D"/>
    <w:rsid w:val="00623C56"/>
    <w:rsid w:val="00625261"/>
    <w:rsid w:val="00635F00"/>
    <w:rsid w:val="00636E89"/>
    <w:rsid w:val="00645653"/>
    <w:rsid w:val="00647852"/>
    <w:rsid w:val="00663ED0"/>
    <w:rsid w:val="0067665D"/>
    <w:rsid w:val="006802F9"/>
    <w:rsid w:val="00690C17"/>
    <w:rsid w:val="0069315D"/>
    <w:rsid w:val="00693CE9"/>
    <w:rsid w:val="006A3C50"/>
    <w:rsid w:val="006B7EFF"/>
    <w:rsid w:val="006C6F1C"/>
    <w:rsid w:val="006D4DF9"/>
    <w:rsid w:val="006E0406"/>
    <w:rsid w:val="006F06D6"/>
    <w:rsid w:val="006F0A6C"/>
    <w:rsid w:val="0070200E"/>
    <w:rsid w:val="00705051"/>
    <w:rsid w:val="00720CDE"/>
    <w:rsid w:val="007279E3"/>
    <w:rsid w:val="0073726B"/>
    <w:rsid w:val="0074050C"/>
    <w:rsid w:val="00747FB5"/>
    <w:rsid w:val="00780070"/>
    <w:rsid w:val="007819B6"/>
    <w:rsid w:val="00785FA2"/>
    <w:rsid w:val="007873E3"/>
    <w:rsid w:val="00792CEF"/>
    <w:rsid w:val="0079701A"/>
    <w:rsid w:val="007C7AA3"/>
    <w:rsid w:val="007D1065"/>
    <w:rsid w:val="007D1D43"/>
    <w:rsid w:val="007D32FD"/>
    <w:rsid w:val="007D6452"/>
    <w:rsid w:val="007E553F"/>
    <w:rsid w:val="00804E1D"/>
    <w:rsid w:val="00805471"/>
    <w:rsid w:val="0081160E"/>
    <w:rsid w:val="00815FD3"/>
    <w:rsid w:val="00831FF7"/>
    <w:rsid w:val="00850CE4"/>
    <w:rsid w:val="00855752"/>
    <w:rsid w:val="00856D3E"/>
    <w:rsid w:val="008572EC"/>
    <w:rsid w:val="00870962"/>
    <w:rsid w:val="0087275F"/>
    <w:rsid w:val="008937D4"/>
    <w:rsid w:val="00894751"/>
    <w:rsid w:val="008A21F5"/>
    <w:rsid w:val="008A22C0"/>
    <w:rsid w:val="008B530E"/>
    <w:rsid w:val="008C5923"/>
    <w:rsid w:val="008D1719"/>
    <w:rsid w:val="008E3691"/>
    <w:rsid w:val="008F66A4"/>
    <w:rsid w:val="00904A58"/>
    <w:rsid w:val="009205B4"/>
    <w:rsid w:val="00921A7A"/>
    <w:rsid w:val="00922E15"/>
    <w:rsid w:val="00940E5F"/>
    <w:rsid w:val="009439E3"/>
    <w:rsid w:val="00945745"/>
    <w:rsid w:val="00956980"/>
    <w:rsid w:val="00974F1B"/>
    <w:rsid w:val="00976752"/>
    <w:rsid w:val="00980DBB"/>
    <w:rsid w:val="00983F4C"/>
    <w:rsid w:val="009A2F58"/>
    <w:rsid w:val="009A3ABD"/>
    <w:rsid w:val="009A72F8"/>
    <w:rsid w:val="009B4CAD"/>
    <w:rsid w:val="009C1F99"/>
    <w:rsid w:val="009C6E9C"/>
    <w:rsid w:val="009C75FD"/>
    <w:rsid w:val="009E1324"/>
    <w:rsid w:val="009E18E9"/>
    <w:rsid w:val="009F0CD9"/>
    <w:rsid w:val="009F1936"/>
    <w:rsid w:val="009F230D"/>
    <w:rsid w:val="009F27BA"/>
    <w:rsid w:val="00A05F94"/>
    <w:rsid w:val="00A06D4B"/>
    <w:rsid w:val="00A151D7"/>
    <w:rsid w:val="00A4449A"/>
    <w:rsid w:val="00A728E4"/>
    <w:rsid w:val="00A82DEC"/>
    <w:rsid w:val="00A91690"/>
    <w:rsid w:val="00A96D26"/>
    <w:rsid w:val="00AA5EC8"/>
    <w:rsid w:val="00AC4EE3"/>
    <w:rsid w:val="00AC6039"/>
    <w:rsid w:val="00AF5996"/>
    <w:rsid w:val="00B073E1"/>
    <w:rsid w:val="00B119A1"/>
    <w:rsid w:val="00B254AF"/>
    <w:rsid w:val="00B4739C"/>
    <w:rsid w:val="00B5671D"/>
    <w:rsid w:val="00B664BF"/>
    <w:rsid w:val="00B714FF"/>
    <w:rsid w:val="00B80E7B"/>
    <w:rsid w:val="00B83717"/>
    <w:rsid w:val="00B8415D"/>
    <w:rsid w:val="00B864F8"/>
    <w:rsid w:val="00B9679A"/>
    <w:rsid w:val="00BB7AE8"/>
    <w:rsid w:val="00BC18BB"/>
    <w:rsid w:val="00BC1C4A"/>
    <w:rsid w:val="00BC6A73"/>
    <w:rsid w:val="00BC6CC7"/>
    <w:rsid w:val="00BD0D66"/>
    <w:rsid w:val="00BE228B"/>
    <w:rsid w:val="00C05288"/>
    <w:rsid w:val="00C4509B"/>
    <w:rsid w:val="00C540FE"/>
    <w:rsid w:val="00C55FE6"/>
    <w:rsid w:val="00C62809"/>
    <w:rsid w:val="00C84214"/>
    <w:rsid w:val="00C90AA7"/>
    <w:rsid w:val="00C94D04"/>
    <w:rsid w:val="00C95E19"/>
    <w:rsid w:val="00CA13D4"/>
    <w:rsid w:val="00CA3418"/>
    <w:rsid w:val="00CA735B"/>
    <w:rsid w:val="00CB2DB7"/>
    <w:rsid w:val="00CB5810"/>
    <w:rsid w:val="00CD0BC1"/>
    <w:rsid w:val="00CE6CA7"/>
    <w:rsid w:val="00CF1842"/>
    <w:rsid w:val="00D01546"/>
    <w:rsid w:val="00D062B6"/>
    <w:rsid w:val="00D1472C"/>
    <w:rsid w:val="00D26C91"/>
    <w:rsid w:val="00D3741C"/>
    <w:rsid w:val="00D40FA0"/>
    <w:rsid w:val="00D4409E"/>
    <w:rsid w:val="00D47ADA"/>
    <w:rsid w:val="00D603C2"/>
    <w:rsid w:val="00D765C7"/>
    <w:rsid w:val="00D82748"/>
    <w:rsid w:val="00D94782"/>
    <w:rsid w:val="00D97859"/>
    <w:rsid w:val="00DA668B"/>
    <w:rsid w:val="00DA6A17"/>
    <w:rsid w:val="00DC1B0E"/>
    <w:rsid w:val="00DC6D28"/>
    <w:rsid w:val="00DD4F93"/>
    <w:rsid w:val="00DE3145"/>
    <w:rsid w:val="00DF48AC"/>
    <w:rsid w:val="00E05C4F"/>
    <w:rsid w:val="00E14B05"/>
    <w:rsid w:val="00E17157"/>
    <w:rsid w:val="00E2015C"/>
    <w:rsid w:val="00E22DE3"/>
    <w:rsid w:val="00E244C9"/>
    <w:rsid w:val="00E42C31"/>
    <w:rsid w:val="00E5278D"/>
    <w:rsid w:val="00E6279B"/>
    <w:rsid w:val="00E77576"/>
    <w:rsid w:val="00E9395B"/>
    <w:rsid w:val="00E94719"/>
    <w:rsid w:val="00EC1E2D"/>
    <w:rsid w:val="00EF050D"/>
    <w:rsid w:val="00EF529D"/>
    <w:rsid w:val="00EF63EC"/>
    <w:rsid w:val="00F02B2D"/>
    <w:rsid w:val="00F239EB"/>
    <w:rsid w:val="00F25EC0"/>
    <w:rsid w:val="00F265F3"/>
    <w:rsid w:val="00F478C1"/>
    <w:rsid w:val="00F81D69"/>
    <w:rsid w:val="00F84B57"/>
    <w:rsid w:val="00F94FA3"/>
    <w:rsid w:val="00FA6DF2"/>
    <w:rsid w:val="00FA7FFC"/>
    <w:rsid w:val="00FC6E5B"/>
    <w:rsid w:val="00FE5827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6A069F3"/>
  <w15:docId w15:val="{4D9ACF64-FE87-4339-8161-BD776E66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7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7FC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FE6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5F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39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39EB"/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file:///\\NT1S5\COUNTYEXECUTIVE\Communications\Press%20Releases\2020%20Releases\www.FrederickCountyMD.gov\healthdep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rederickCountyMD.gov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fcpl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hs.maryland.gov" TargetMode="External"/><Relationship Id="rId20" Type="http://schemas.openxmlformats.org/officeDocument/2006/relationships/hyperlink" Target="http://www.FrederickCountyMD.gov/transit%20or%20301-600-20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rederickCountyMD.gov/elections" TargetMode="External"/><Relationship Id="rId23" Type="http://schemas.openxmlformats.org/officeDocument/2006/relationships/header" Target="header3.xml"/><Relationship Id="rId10" Type="http://schemas.openxmlformats.org/officeDocument/2006/relationships/hyperlink" Target="mailto:kcambrel@frederickmd.gov" TargetMode="External"/><Relationship Id="rId19" Type="http://schemas.openxmlformats.org/officeDocument/2006/relationships/hyperlink" Target="https://www.frederickcountymd.gov/DocumentCenter/View/322773/Christmas-New-Years-Rider-Bulletin-201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FrederickCountyMD.gov/animalcontrol" TargetMode="External"/><Relationship Id="rId22" Type="http://schemas.openxmlformats.org/officeDocument/2006/relationships/hyperlink" Target="http://www.FrederickCountyMD.gov/FCGT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34A23-A692-4E9C-8E0D-B1534D2A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kdemosky</dc:creator>
  <cp:lastModifiedBy>Cambrel, Kelly</cp:lastModifiedBy>
  <cp:revision>7</cp:revision>
  <cp:lastPrinted>2019-12-17T20:13:00Z</cp:lastPrinted>
  <dcterms:created xsi:type="dcterms:W3CDTF">2021-01-11T15:58:00Z</dcterms:created>
  <dcterms:modified xsi:type="dcterms:W3CDTF">2021-01-12T13:54:00Z</dcterms:modified>
</cp:coreProperties>
</file>