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225" w:rsidRDefault="00C36225" w:rsidP="00EF3A65">
      <w:pPr>
        <w:widowControl/>
        <w:overflowPunct/>
        <w:autoSpaceDE/>
        <w:autoSpaceDN/>
        <w:adjustRightInd/>
        <w:spacing w:after="0" w:line="240" w:lineRule="auto"/>
      </w:pPr>
    </w:p>
    <w:p w:rsidR="00527244" w:rsidRDefault="007E2C03" w:rsidP="00EF3A65">
      <w:pPr>
        <w:widowControl/>
        <w:overflowPunct/>
        <w:autoSpaceDE/>
        <w:autoSpaceDN/>
        <w:adjustRightInd/>
        <w:spacing w:after="0" w:line="240" w:lineRule="auto"/>
      </w:pPr>
      <w:r>
        <w:t xml:space="preserve">TO: </w:t>
      </w:r>
      <w:r>
        <w:t>Frederick County Redistricting Commission</w:t>
      </w:r>
    </w:p>
    <w:p w:rsidR="007E2C03" w:rsidRDefault="007E2C03" w:rsidP="00EF3A65">
      <w:pPr>
        <w:widowControl/>
        <w:overflowPunct/>
        <w:autoSpaceDE/>
        <w:autoSpaceDN/>
        <w:adjustRightInd/>
        <w:spacing w:after="0" w:line="240" w:lineRule="auto"/>
      </w:pPr>
      <w:r>
        <w:t xml:space="preserve">FR: </w:t>
      </w:r>
      <w:r w:rsidR="00CB3922">
        <w:t>Barbara Wagner, Interim Election Director</w:t>
      </w:r>
    </w:p>
    <w:p w:rsidR="007E2C03" w:rsidRDefault="007E2C03" w:rsidP="00EF3A65">
      <w:pPr>
        <w:widowControl/>
        <w:overflowPunct/>
        <w:autoSpaceDE/>
        <w:autoSpaceDN/>
        <w:adjustRightInd/>
        <w:spacing w:after="0" w:line="240" w:lineRule="auto"/>
      </w:pPr>
      <w:r>
        <w:t>DA: September 24, 2021</w:t>
      </w:r>
    </w:p>
    <w:p w:rsidR="007E2C03" w:rsidRDefault="007E2C03" w:rsidP="00EF3A65">
      <w:pPr>
        <w:widowControl/>
        <w:overflowPunct/>
        <w:autoSpaceDE/>
        <w:autoSpaceDN/>
        <w:adjustRightInd/>
        <w:spacing w:after="0" w:line="240" w:lineRule="auto"/>
      </w:pPr>
    </w:p>
    <w:p w:rsidR="007E2C03" w:rsidRDefault="007E2C03" w:rsidP="00EF3A65">
      <w:pPr>
        <w:widowControl/>
        <w:overflowPunct/>
        <w:autoSpaceDE/>
        <w:autoSpaceDN/>
        <w:adjustRightInd/>
        <w:spacing w:after="0" w:line="240" w:lineRule="auto"/>
      </w:pPr>
    </w:p>
    <w:p w:rsidR="007E2C03" w:rsidRDefault="007E2C03" w:rsidP="00EF3A65">
      <w:pPr>
        <w:widowControl/>
        <w:overflowPunct/>
        <w:autoSpaceDE/>
        <w:autoSpaceDN/>
        <w:adjustRightInd/>
        <w:spacing w:after="0" w:line="240" w:lineRule="auto"/>
      </w:pPr>
    </w:p>
    <w:p w:rsidR="007E2C03" w:rsidRDefault="007E2C03" w:rsidP="00EF3A65">
      <w:pPr>
        <w:widowControl/>
        <w:overflowPunct/>
        <w:autoSpaceDE/>
        <w:autoSpaceDN/>
        <w:adjustRightInd/>
        <w:spacing w:after="0" w:line="240" w:lineRule="auto"/>
      </w:pPr>
      <w:r>
        <w:t xml:space="preserve">The </w:t>
      </w:r>
      <w:r w:rsidR="008B068E">
        <w:t xml:space="preserve">Frederick County Board of Elections proposes the following </w:t>
      </w:r>
      <w:r>
        <w:t xml:space="preserve">change in Precincts in the County Council Districts to balance the population of the districts. </w:t>
      </w:r>
    </w:p>
    <w:p w:rsidR="007E2C03" w:rsidRDefault="007E2C03" w:rsidP="00EF3A65">
      <w:pPr>
        <w:widowControl/>
        <w:overflowPunct/>
        <w:autoSpaceDE/>
        <w:autoSpaceDN/>
        <w:adjustRightInd/>
        <w:spacing w:after="0" w:line="240" w:lineRule="auto"/>
      </w:pPr>
    </w:p>
    <w:p w:rsidR="008B068E" w:rsidRDefault="007E2C03" w:rsidP="00EF3A65">
      <w:pPr>
        <w:widowControl/>
        <w:overflowPunct/>
        <w:autoSpaceDE/>
        <w:autoSpaceDN/>
        <w:adjustRightInd/>
        <w:spacing w:after="0" w:line="240" w:lineRule="auto"/>
      </w:pPr>
      <w:r>
        <w:t>The Board p</w:t>
      </w:r>
      <w:r w:rsidR="008B068E">
        <w:t>roposes moving Precinct 08-001 (</w:t>
      </w:r>
      <w:proofErr w:type="spellStart"/>
      <w:r w:rsidR="008B068E">
        <w:t>Libertytown</w:t>
      </w:r>
      <w:proofErr w:type="spellEnd"/>
      <w:r w:rsidR="008B068E">
        <w:t>) with population size of 2,600 and Precinct 19-001 (</w:t>
      </w:r>
      <w:r w:rsidR="00CB3922">
        <w:t>Unionville/</w:t>
      </w:r>
      <w:proofErr w:type="spellStart"/>
      <w:r w:rsidR="008B068E">
        <w:t>Linganore</w:t>
      </w:r>
      <w:proofErr w:type="spellEnd"/>
      <w:r w:rsidR="008B068E">
        <w:t xml:space="preserve"> Grange Hall) with a population of</w:t>
      </w:r>
      <w:r w:rsidR="008D671F">
        <w:t xml:space="preserve"> 1,830</w:t>
      </w:r>
      <w:bookmarkStart w:id="0" w:name="_GoBack"/>
      <w:bookmarkEnd w:id="0"/>
      <w:r w:rsidR="008B068E">
        <w:t xml:space="preserve"> into Council District 5</w:t>
      </w:r>
      <w:r>
        <w:t xml:space="preserve"> from Council District 2</w:t>
      </w:r>
      <w:r w:rsidR="008B068E">
        <w:t xml:space="preserve">. </w:t>
      </w:r>
    </w:p>
    <w:p w:rsidR="008B068E" w:rsidRDefault="008B068E" w:rsidP="00EF3A65">
      <w:pPr>
        <w:widowControl/>
        <w:overflowPunct/>
        <w:autoSpaceDE/>
        <w:autoSpaceDN/>
        <w:adjustRightInd/>
        <w:spacing w:after="0" w:line="240" w:lineRule="auto"/>
      </w:pPr>
    </w:p>
    <w:p w:rsidR="008B068E" w:rsidRDefault="008B068E" w:rsidP="00EF3A65">
      <w:pPr>
        <w:widowControl/>
        <w:overflowPunct/>
        <w:autoSpaceDE/>
        <w:autoSpaceDN/>
        <w:adjustRightInd/>
        <w:spacing w:after="0" w:line="240" w:lineRule="auto"/>
      </w:pPr>
      <w:r>
        <w:t xml:space="preserve">Currently District 5 has a population of 47,882. With the addition of 08-001 and 19-001, the proposed population would be 52,312. The change would bring District 5 to 19.2% of </w:t>
      </w:r>
      <w:r w:rsidR="007E2C03">
        <w:t>population by County Council District</w:t>
      </w:r>
      <w:r>
        <w:t xml:space="preserve">. It is currently at 17.6%. </w:t>
      </w:r>
    </w:p>
    <w:p w:rsidR="008B068E" w:rsidRDefault="008B068E" w:rsidP="00EF3A65">
      <w:pPr>
        <w:widowControl/>
        <w:overflowPunct/>
        <w:autoSpaceDE/>
        <w:autoSpaceDN/>
        <w:adjustRightInd/>
        <w:spacing w:after="0" w:line="240" w:lineRule="auto"/>
      </w:pPr>
    </w:p>
    <w:p w:rsidR="007E2C03" w:rsidRDefault="008B068E" w:rsidP="00EF3A65">
      <w:pPr>
        <w:widowControl/>
        <w:overflowPunct/>
        <w:autoSpaceDE/>
        <w:autoSpaceDN/>
        <w:adjustRightInd/>
        <w:spacing w:after="0" w:line="240" w:lineRule="auto"/>
      </w:pPr>
      <w:r>
        <w:t>District 2 has a population of 57,447 currently. Moving 08-001 and 19-001 would reduce the population to 53,017</w:t>
      </w:r>
      <w:r w:rsidR="007E2C03">
        <w:t xml:space="preserve">. This would bring it to 19.5% </w:t>
      </w:r>
      <w:r w:rsidR="007E2C03">
        <w:t>of population by County Council District.</w:t>
      </w:r>
      <w:r w:rsidR="007E2C03">
        <w:t xml:space="preserve"> It is currently at 21.1%. </w:t>
      </w:r>
    </w:p>
    <w:p w:rsidR="00C36225" w:rsidRDefault="00C36225" w:rsidP="00EF3A65">
      <w:pPr>
        <w:widowControl/>
        <w:overflowPunct/>
        <w:autoSpaceDE/>
        <w:autoSpaceDN/>
        <w:adjustRightInd/>
        <w:spacing w:after="0" w:line="240" w:lineRule="auto"/>
      </w:pPr>
    </w:p>
    <w:p w:rsidR="00C36225" w:rsidRDefault="00C36225" w:rsidP="00EF3A65">
      <w:pPr>
        <w:widowControl/>
        <w:overflowPunct/>
        <w:autoSpaceDE/>
        <w:autoSpaceDN/>
        <w:adjustRightInd/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170"/>
        <w:gridCol w:w="1080"/>
        <w:gridCol w:w="1080"/>
        <w:gridCol w:w="1350"/>
      </w:tblGrid>
      <w:tr w:rsidR="00C36225" w:rsidTr="00C36225">
        <w:tc>
          <w:tcPr>
            <w:tcW w:w="1345" w:type="dxa"/>
          </w:tcPr>
          <w:p w:rsidR="00C36225" w:rsidRDefault="00C36225" w:rsidP="00EF3A65">
            <w:pPr>
              <w:widowControl/>
              <w:overflowPunct/>
              <w:autoSpaceDE/>
              <w:autoSpaceDN/>
              <w:adjustRightInd/>
              <w:spacing w:after="0" w:line="240" w:lineRule="auto"/>
            </w:pPr>
          </w:p>
        </w:tc>
        <w:tc>
          <w:tcPr>
            <w:tcW w:w="2250" w:type="dxa"/>
            <w:gridSpan w:val="2"/>
          </w:tcPr>
          <w:p w:rsid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</w:pPr>
            <w:r>
              <w:t>Current</w:t>
            </w:r>
          </w:p>
        </w:tc>
        <w:tc>
          <w:tcPr>
            <w:tcW w:w="2430" w:type="dxa"/>
            <w:gridSpan w:val="2"/>
          </w:tcPr>
          <w:p w:rsid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</w:pPr>
            <w:r>
              <w:t>Proposed</w:t>
            </w:r>
          </w:p>
        </w:tc>
      </w:tr>
      <w:tr w:rsidR="00C36225" w:rsidTr="00C36225">
        <w:tc>
          <w:tcPr>
            <w:tcW w:w="1345" w:type="dxa"/>
          </w:tcPr>
          <w:p w:rsidR="00C36225" w:rsidRDefault="00C36225" w:rsidP="00EF3A65">
            <w:pPr>
              <w:widowControl/>
              <w:overflowPunct/>
              <w:autoSpaceDE/>
              <w:autoSpaceDN/>
              <w:adjustRightInd/>
              <w:spacing w:after="0" w:line="240" w:lineRule="auto"/>
            </w:pPr>
            <w:r>
              <w:t>District 1</w:t>
            </w:r>
          </w:p>
        </w:tc>
        <w:tc>
          <w:tcPr>
            <w:tcW w:w="1170" w:type="dxa"/>
          </w:tcPr>
          <w:p w:rsid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</w:pPr>
            <w:r>
              <w:t>56,101</w:t>
            </w:r>
          </w:p>
        </w:tc>
        <w:tc>
          <w:tcPr>
            <w:tcW w:w="1080" w:type="dxa"/>
          </w:tcPr>
          <w:p w:rsid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</w:pPr>
            <w:r>
              <w:t>20.6%</w:t>
            </w:r>
          </w:p>
        </w:tc>
        <w:tc>
          <w:tcPr>
            <w:tcW w:w="1080" w:type="dxa"/>
          </w:tcPr>
          <w:p w:rsid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</w:pPr>
          </w:p>
        </w:tc>
        <w:tc>
          <w:tcPr>
            <w:tcW w:w="1350" w:type="dxa"/>
          </w:tcPr>
          <w:p w:rsid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</w:pPr>
            <w:r>
              <w:t>20.6%</w:t>
            </w:r>
          </w:p>
        </w:tc>
      </w:tr>
      <w:tr w:rsidR="00C36225" w:rsidTr="00C36225">
        <w:tc>
          <w:tcPr>
            <w:tcW w:w="1345" w:type="dxa"/>
            <w:shd w:val="clear" w:color="auto" w:fill="E7E6E6" w:themeFill="background2"/>
          </w:tcPr>
          <w:p w:rsidR="00C36225" w:rsidRPr="00C36225" w:rsidRDefault="00C36225" w:rsidP="00EF3A65">
            <w:pPr>
              <w:widowControl/>
              <w:overflowPunct/>
              <w:autoSpaceDE/>
              <w:autoSpaceDN/>
              <w:adjustRightInd/>
              <w:spacing w:after="0" w:line="240" w:lineRule="auto"/>
              <w:rPr>
                <w:b/>
              </w:rPr>
            </w:pPr>
            <w:r w:rsidRPr="00C36225">
              <w:rPr>
                <w:b/>
              </w:rPr>
              <w:t>District 2</w:t>
            </w:r>
          </w:p>
        </w:tc>
        <w:tc>
          <w:tcPr>
            <w:tcW w:w="1170" w:type="dxa"/>
            <w:shd w:val="clear" w:color="auto" w:fill="E7E6E6" w:themeFill="background2"/>
          </w:tcPr>
          <w:p w:rsidR="00C36225" w:rsidRP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b/>
              </w:rPr>
            </w:pPr>
            <w:r w:rsidRPr="00C36225">
              <w:rPr>
                <w:b/>
              </w:rPr>
              <w:t>57,447</w:t>
            </w:r>
          </w:p>
        </w:tc>
        <w:tc>
          <w:tcPr>
            <w:tcW w:w="1080" w:type="dxa"/>
            <w:shd w:val="clear" w:color="auto" w:fill="E7E6E6" w:themeFill="background2"/>
          </w:tcPr>
          <w:p w:rsidR="00C36225" w:rsidRP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b/>
              </w:rPr>
            </w:pPr>
            <w:r w:rsidRPr="00C36225">
              <w:rPr>
                <w:b/>
              </w:rPr>
              <w:t>21.1%</w:t>
            </w:r>
          </w:p>
        </w:tc>
        <w:tc>
          <w:tcPr>
            <w:tcW w:w="1080" w:type="dxa"/>
            <w:shd w:val="clear" w:color="auto" w:fill="E7E6E6" w:themeFill="background2"/>
          </w:tcPr>
          <w:p w:rsidR="00C36225" w:rsidRP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b/>
              </w:rPr>
            </w:pPr>
            <w:r w:rsidRPr="00C36225">
              <w:rPr>
                <w:b/>
              </w:rPr>
              <w:t>53,017</w:t>
            </w:r>
          </w:p>
        </w:tc>
        <w:tc>
          <w:tcPr>
            <w:tcW w:w="1350" w:type="dxa"/>
            <w:shd w:val="clear" w:color="auto" w:fill="E7E6E6" w:themeFill="background2"/>
          </w:tcPr>
          <w:p w:rsidR="00C36225" w:rsidRP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b/>
              </w:rPr>
            </w:pPr>
            <w:r w:rsidRPr="00C36225">
              <w:rPr>
                <w:b/>
              </w:rPr>
              <w:t>19.5%</w:t>
            </w:r>
          </w:p>
        </w:tc>
      </w:tr>
      <w:tr w:rsidR="00C36225" w:rsidTr="00C36225">
        <w:tc>
          <w:tcPr>
            <w:tcW w:w="1345" w:type="dxa"/>
          </w:tcPr>
          <w:p w:rsidR="00C36225" w:rsidRDefault="00C36225" w:rsidP="00EF3A65">
            <w:pPr>
              <w:widowControl/>
              <w:overflowPunct/>
              <w:autoSpaceDE/>
              <w:autoSpaceDN/>
              <w:adjustRightInd/>
              <w:spacing w:after="0" w:line="240" w:lineRule="auto"/>
            </w:pPr>
            <w:r>
              <w:t>District 3</w:t>
            </w:r>
          </w:p>
        </w:tc>
        <w:tc>
          <w:tcPr>
            <w:tcW w:w="1170" w:type="dxa"/>
          </w:tcPr>
          <w:p w:rsid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</w:pPr>
            <w:r>
              <w:t>56,400</w:t>
            </w:r>
          </w:p>
        </w:tc>
        <w:tc>
          <w:tcPr>
            <w:tcW w:w="1080" w:type="dxa"/>
          </w:tcPr>
          <w:p w:rsid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</w:pPr>
            <w:r>
              <w:t>20.7%</w:t>
            </w:r>
          </w:p>
        </w:tc>
        <w:tc>
          <w:tcPr>
            <w:tcW w:w="1080" w:type="dxa"/>
          </w:tcPr>
          <w:p w:rsid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</w:pPr>
          </w:p>
        </w:tc>
        <w:tc>
          <w:tcPr>
            <w:tcW w:w="1350" w:type="dxa"/>
          </w:tcPr>
          <w:p w:rsid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</w:pPr>
            <w:r>
              <w:t>20.7%</w:t>
            </w:r>
          </w:p>
        </w:tc>
      </w:tr>
      <w:tr w:rsidR="00C36225" w:rsidTr="00C36225">
        <w:tc>
          <w:tcPr>
            <w:tcW w:w="1345" w:type="dxa"/>
          </w:tcPr>
          <w:p w:rsidR="00C36225" w:rsidRDefault="00C36225" w:rsidP="00EF3A65">
            <w:pPr>
              <w:widowControl/>
              <w:overflowPunct/>
              <w:autoSpaceDE/>
              <w:autoSpaceDN/>
              <w:adjustRightInd/>
              <w:spacing w:after="0" w:line="240" w:lineRule="auto"/>
            </w:pPr>
            <w:r>
              <w:t>District 4</w:t>
            </w:r>
          </w:p>
        </w:tc>
        <w:tc>
          <w:tcPr>
            <w:tcW w:w="1170" w:type="dxa"/>
          </w:tcPr>
          <w:p w:rsid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</w:pPr>
            <w:r>
              <w:t>54,155</w:t>
            </w:r>
          </w:p>
        </w:tc>
        <w:tc>
          <w:tcPr>
            <w:tcW w:w="1080" w:type="dxa"/>
          </w:tcPr>
          <w:p w:rsid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</w:pPr>
            <w:r>
              <w:t>19.9%</w:t>
            </w:r>
          </w:p>
        </w:tc>
        <w:tc>
          <w:tcPr>
            <w:tcW w:w="1080" w:type="dxa"/>
          </w:tcPr>
          <w:p w:rsid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</w:pPr>
          </w:p>
        </w:tc>
        <w:tc>
          <w:tcPr>
            <w:tcW w:w="1350" w:type="dxa"/>
          </w:tcPr>
          <w:p w:rsid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</w:pPr>
            <w:r>
              <w:t>19.9%</w:t>
            </w:r>
          </w:p>
        </w:tc>
      </w:tr>
      <w:tr w:rsidR="00C36225" w:rsidTr="00C36225">
        <w:tc>
          <w:tcPr>
            <w:tcW w:w="1345" w:type="dxa"/>
            <w:shd w:val="clear" w:color="auto" w:fill="E7E6E6" w:themeFill="background2"/>
          </w:tcPr>
          <w:p w:rsidR="00C36225" w:rsidRPr="00C36225" w:rsidRDefault="00C36225" w:rsidP="00EF3A65">
            <w:pPr>
              <w:widowControl/>
              <w:overflowPunct/>
              <w:autoSpaceDE/>
              <w:autoSpaceDN/>
              <w:adjustRightInd/>
              <w:spacing w:after="0" w:line="240" w:lineRule="auto"/>
              <w:rPr>
                <w:b/>
              </w:rPr>
            </w:pPr>
            <w:r w:rsidRPr="00C36225">
              <w:rPr>
                <w:b/>
              </w:rPr>
              <w:t>District 5</w:t>
            </w:r>
          </w:p>
        </w:tc>
        <w:tc>
          <w:tcPr>
            <w:tcW w:w="1170" w:type="dxa"/>
            <w:shd w:val="clear" w:color="auto" w:fill="E7E6E6" w:themeFill="background2"/>
          </w:tcPr>
          <w:p w:rsidR="00C36225" w:rsidRP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b/>
              </w:rPr>
            </w:pPr>
            <w:r w:rsidRPr="00C36225">
              <w:rPr>
                <w:b/>
              </w:rPr>
              <w:t>47,882</w:t>
            </w:r>
          </w:p>
        </w:tc>
        <w:tc>
          <w:tcPr>
            <w:tcW w:w="1080" w:type="dxa"/>
            <w:shd w:val="clear" w:color="auto" w:fill="E7E6E6" w:themeFill="background2"/>
          </w:tcPr>
          <w:p w:rsidR="00C36225" w:rsidRP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b/>
              </w:rPr>
            </w:pPr>
            <w:r w:rsidRPr="00C36225">
              <w:rPr>
                <w:b/>
              </w:rPr>
              <w:t>17.6%</w:t>
            </w:r>
          </w:p>
        </w:tc>
        <w:tc>
          <w:tcPr>
            <w:tcW w:w="1080" w:type="dxa"/>
            <w:shd w:val="clear" w:color="auto" w:fill="E7E6E6" w:themeFill="background2"/>
          </w:tcPr>
          <w:p w:rsidR="00C36225" w:rsidRP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b/>
              </w:rPr>
            </w:pPr>
            <w:r w:rsidRPr="00C36225">
              <w:rPr>
                <w:b/>
              </w:rPr>
              <w:t>52,312</w:t>
            </w:r>
          </w:p>
        </w:tc>
        <w:tc>
          <w:tcPr>
            <w:tcW w:w="1350" w:type="dxa"/>
            <w:shd w:val="clear" w:color="auto" w:fill="E7E6E6" w:themeFill="background2"/>
          </w:tcPr>
          <w:p w:rsidR="00C36225" w:rsidRPr="00C36225" w:rsidRDefault="00C36225" w:rsidP="00C36225">
            <w:pPr>
              <w:widowControl/>
              <w:overflowPunct/>
              <w:autoSpaceDE/>
              <w:autoSpaceDN/>
              <w:adjustRightInd/>
              <w:spacing w:after="0" w:line="240" w:lineRule="auto"/>
              <w:jc w:val="center"/>
              <w:rPr>
                <w:b/>
              </w:rPr>
            </w:pPr>
            <w:r w:rsidRPr="00C36225">
              <w:rPr>
                <w:b/>
              </w:rPr>
              <w:t>19.2%</w:t>
            </w:r>
          </w:p>
        </w:tc>
      </w:tr>
    </w:tbl>
    <w:p w:rsidR="00C36225" w:rsidRDefault="00C36225" w:rsidP="00EF3A65">
      <w:pPr>
        <w:widowControl/>
        <w:overflowPunct/>
        <w:autoSpaceDE/>
        <w:autoSpaceDN/>
        <w:adjustRightInd/>
        <w:spacing w:after="0" w:line="240" w:lineRule="auto"/>
      </w:pPr>
    </w:p>
    <w:p w:rsidR="007E2C03" w:rsidRDefault="007E2C03" w:rsidP="00EF3A65">
      <w:pPr>
        <w:widowControl/>
        <w:overflowPunct/>
        <w:autoSpaceDE/>
        <w:autoSpaceDN/>
        <w:adjustRightInd/>
        <w:spacing w:after="0" w:line="240" w:lineRule="auto"/>
      </w:pPr>
    </w:p>
    <w:p w:rsidR="007E2C03" w:rsidRDefault="007E2C03" w:rsidP="00EF3A65">
      <w:pPr>
        <w:widowControl/>
        <w:overflowPunct/>
        <w:autoSpaceDE/>
        <w:autoSpaceDN/>
        <w:adjustRightInd/>
        <w:spacing w:after="0" w:line="240" w:lineRule="auto"/>
      </w:pPr>
    </w:p>
    <w:p w:rsidR="007E2C03" w:rsidRDefault="007E2C03" w:rsidP="00EF3A65">
      <w:pPr>
        <w:widowControl/>
        <w:overflowPunct/>
        <w:autoSpaceDE/>
        <w:autoSpaceDN/>
        <w:adjustRightInd/>
        <w:spacing w:after="0" w:line="240" w:lineRule="auto"/>
      </w:pPr>
    </w:p>
    <w:p w:rsidR="007E2C03" w:rsidRPr="00E23054" w:rsidRDefault="007E2C03" w:rsidP="00EF3A65">
      <w:pPr>
        <w:widowControl/>
        <w:overflowPunct/>
        <w:autoSpaceDE/>
        <w:autoSpaceDN/>
        <w:adjustRightInd/>
        <w:spacing w:after="0" w:line="240" w:lineRule="auto"/>
      </w:pPr>
    </w:p>
    <w:sectPr w:rsidR="007E2C03" w:rsidRPr="00E23054" w:rsidSect="00EF3A65">
      <w:headerReference w:type="default" r:id="rId7"/>
      <w:footerReference w:type="default" r:id="rId8"/>
      <w:headerReference w:type="first" r:id="rId9"/>
      <w:footerReference w:type="first" r:id="rId10"/>
      <w:type w:val="continuous"/>
      <w:pgSz w:w="12240" w:h="15840" w:code="1"/>
      <w:pgMar w:top="1080" w:right="1080" w:bottom="1440" w:left="1080" w:header="432" w:footer="115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47F" w:rsidRDefault="00E4747F" w:rsidP="00E23054">
      <w:pPr>
        <w:spacing w:after="0" w:line="240" w:lineRule="auto"/>
      </w:pPr>
      <w:r>
        <w:separator/>
      </w:r>
    </w:p>
  </w:endnote>
  <w:endnote w:type="continuationSeparator" w:id="0">
    <w:p w:rsidR="00E4747F" w:rsidRDefault="00E4747F" w:rsidP="00E23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54" w:rsidRDefault="00E23054">
    <w:pPr>
      <w:pStyle w:val="Footer"/>
      <w:rPr>
        <w:color w:val="auto"/>
      </w:rPr>
    </w:pPr>
  </w:p>
  <w:p w:rsidR="00E23054" w:rsidRDefault="00E23054" w:rsidP="00593D80">
    <w:pPr>
      <w:pStyle w:val="Footer"/>
      <w:tabs>
        <w:tab w:val="clear" w:pos="4680"/>
        <w:tab w:val="clear" w:pos="9360"/>
        <w:tab w:val="left" w:pos="4327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520" w:type="dxa"/>
      <w:tblInd w:w="-71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1"/>
      <w:gridCol w:w="5439"/>
    </w:tblGrid>
    <w:tr w:rsidR="00EF3A65" w:rsidRPr="00E23054" w:rsidTr="00EF3A65">
      <w:trPr>
        <w:trHeight w:val="360"/>
      </w:trPr>
      <w:tc>
        <w:tcPr>
          <w:tcW w:w="6081" w:type="dxa"/>
          <w:tcBorders>
            <w:top w:val="nil"/>
            <w:left w:val="nil"/>
            <w:bottom w:val="nil"/>
            <w:right w:val="nil"/>
          </w:tcBorders>
        </w:tcPr>
        <w:p w:rsidR="00EF3A65" w:rsidRPr="00E23054" w:rsidRDefault="00CF74AE" w:rsidP="00F558C9">
          <w:pPr>
            <w:spacing w:after="0" w:line="240" w:lineRule="auto"/>
            <w:rPr>
              <w:color w:val="auto"/>
              <w:kern w:val="0"/>
              <w:sz w:val="24"/>
              <w:szCs w:val="24"/>
            </w:rPr>
          </w:pPr>
          <w:r>
            <w:t>Barbara Wagner, Interim Election Director</w:t>
          </w:r>
          <w:r w:rsidR="00F558C9">
            <w:br/>
            <w:t>Mary Lou Green, Board President</w:t>
          </w:r>
          <w:r w:rsidR="00EF3A65" w:rsidRPr="00E23054">
            <w:br/>
            <w:t>Daniel B. Loftus, Board Counsel</w:t>
          </w:r>
        </w:p>
      </w:tc>
      <w:tc>
        <w:tcPr>
          <w:tcW w:w="5439" w:type="dxa"/>
          <w:tcBorders>
            <w:top w:val="nil"/>
            <w:left w:val="nil"/>
            <w:bottom w:val="nil"/>
            <w:right w:val="nil"/>
          </w:tcBorders>
        </w:tcPr>
        <w:p w:rsidR="00EF3A65" w:rsidRPr="00E23054" w:rsidRDefault="00EF3A65" w:rsidP="00EF3A65">
          <w:pPr>
            <w:jc w:val="right"/>
            <w:rPr>
              <w:color w:val="auto"/>
              <w:kern w:val="0"/>
              <w:sz w:val="24"/>
              <w:szCs w:val="24"/>
            </w:rPr>
          </w:pPr>
          <w:r w:rsidRPr="00E23054">
            <w:t>Fax: 301-600-2344</w:t>
          </w:r>
          <w:r w:rsidRPr="00E23054">
            <w:br/>
            <w:t>TTY: Use MD Relay</w:t>
          </w:r>
        </w:p>
      </w:tc>
    </w:tr>
  </w:tbl>
  <w:p w:rsidR="00EF3A65" w:rsidRDefault="00EF3A65">
    <w:pPr>
      <w:pStyle w:val="Footer"/>
    </w:pPr>
    <w:r>
      <w:rPr>
        <w:noProof/>
      </w:rPr>
      <mc:AlternateContent>
        <mc:Choice Requires="wps">
          <w:drawing>
            <wp:anchor distT="36576" distB="36576" distL="36576" distR="36576" simplePos="0" relativeHeight="251692032" behindDoc="0" locked="0" layoutInCell="1" allowOverlap="1" wp14:anchorId="1DBF5B47">
              <wp:simplePos x="0" y="0"/>
              <wp:positionH relativeFrom="page">
                <wp:posOffset>228600</wp:posOffset>
              </wp:positionH>
              <wp:positionV relativeFrom="page">
                <wp:posOffset>9257665</wp:posOffset>
              </wp:positionV>
              <wp:extent cx="7315200" cy="0"/>
              <wp:effectExtent l="0" t="0" r="19050" b="19050"/>
              <wp:wrapNone/>
              <wp:docPr id="2" name="AutoShap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2D1A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5" o:spid="_x0000_s1026" type="#_x0000_t32" style="position:absolute;margin-left:18pt;margin-top:728.95pt;width:8in;height:0;z-index:2516920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" strokeweight=".5pt">
              <v:shadow color="black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47F" w:rsidRDefault="00E4747F" w:rsidP="00E23054">
      <w:pPr>
        <w:spacing w:after="0" w:line="240" w:lineRule="auto"/>
      </w:pPr>
      <w:r>
        <w:separator/>
      </w:r>
    </w:p>
  </w:footnote>
  <w:footnote w:type="continuationSeparator" w:id="0">
    <w:p w:rsidR="00E4747F" w:rsidRDefault="00E4747F" w:rsidP="00E23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054" w:rsidRDefault="00E23054" w:rsidP="00071160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5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1512"/>
      <w:gridCol w:w="4305"/>
      <w:gridCol w:w="4306"/>
      <w:gridCol w:w="1440"/>
    </w:tblGrid>
    <w:tr w:rsidR="00EF3A65" w:rsidTr="00EF3A65">
      <w:trPr>
        <w:cantSplit/>
        <w:jc w:val="center"/>
      </w:trPr>
      <w:tc>
        <w:tcPr>
          <w:tcW w:w="1512" w:type="dxa"/>
          <w:vMerge w:val="restart"/>
          <w:noWrap/>
          <w:vAlign w:val="center"/>
        </w:tcPr>
        <w:p w:rsidR="00EF3A65" w:rsidRDefault="00EF3A65" w:rsidP="00EF3A65">
          <w:pPr>
            <w:pStyle w:val="Header"/>
            <w:spacing w:after="0"/>
          </w:pPr>
          <w:r>
            <w:rPr>
              <w:noProof/>
            </w:rPr>
            <w:drawing>
              <wp:inline distT="0" distB="0" distL="0" distR="0" wp14:anchorId="3A70A219" wp14:editId="0E07771F">
                <wp:extent cx="822960" cy="822960"/>
                <wp:effectExtent l="0" t="0" r="0" b="0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FCG-Seal-RGB-512px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11" w:type="dxa"/>
          <w:gridSpan w:val="2"/>
        </w:tcPr>
        <w:p w:rsidR="00EF3A65" w:rsidRDefault="00EF3A65" w:rsidP="00EF3A65">
          <w:pPr>
            <w:pStyle w:val="Header"/>
            <w:spacing w:after="0"/>
            <w:jc w:val="center"/>
          </w:pPr>
          <w:r>
            <w:rPr>
              <w:rFonts w:ascii="Times New Roman" w:hAnsi="Times New Roman" w:cs="Times New Roman"/>
              <w:noProof/>
              <w:color w:val="auto"/>
              <w:kern w:val="0"/>
              <w:sz w:val="24"/>
              <w:szCs w:val="24"/>
            </w:rPr>
            <mc:AlternateContent>
              <mc:Choice Requires="wps">
                <w:drawing>
                  <wp:inline distT="0" distB="0" distL="0" distR="0" wp14:anchorId="4F71922A" wp14:editId="53012E0C">
                    <wp:extent cx="5331326" cy="294406"/>
                    <wp:effectExtent l="0" t="0" r="0" b="0"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>
                              <a:off x="0" y="0"/>
                              <a:ext cx="5331326" cy="294406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017">
                                  <a:solidFill>
                                    <a:srgbClr val="8064A2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EF3A65" w:rsidRPr="00593D80" w:rsidRDefault="00EF3A65" w:rsidP="00EF3A6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593D80">
                                  <w:rPr>
                                    <w:rFonts w:ascii="Arial Black" w:hAnsi="Arial Black"/>
                                    <w:b/>
                                    <w:bCs/>
                                    <w:color w:val="000000"/>
                                    <w:spacing w:val="-36"/>
                                    <w:sz w:val="48"/>
                                    <w:szCs w:val="72"/>
                                  </w:rPr>
                                  <w:t>Frederick County Board of Elections</w:t>
                                </w:r>
                              </w:p>
                            </w:txbxContent>
                          </wps:txbx>
                          <wps:bodyPr wrap="square" lIns="0" tIns="0" rIns="0" bIns="0" numCol="1" fromWordArt="1" anchor="ctr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4F71922A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width:419.8pt;height:23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" filled="f" stroked="f" strokecolor="#8064a2" strokeweight=".71pt">
                    <v:stroke joinstyle="round"/>
                    <o:lock v:ext="edit" shapetype="t"/>
                    <v:textbox inset="0,0,0,0">
                      <w:txbxContent>
                        <w:p w:rsidR="00EF3A65" w:rsidRPr="00593D80" w:rsidRDefault="00EF3A65" w:rsidP="00EF3A6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sz w:val="18"/>
                            </w:rPr>
                          </w:pPr>
                          <w:r w:rsidRPr="00593D80"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pacing w:val="-36"/>
                              <w:sz w:val="48"/>
                              <w:szCs w:val="72"/>
                            </w:rPr>
                            <w:t>Frederick County Board of Elections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  <w:tc>
        <w:tcPr>
          <w:tcW w:w="1440" w:type="dxa"/>
          <w:vMerge w:val="restart"/>
          <w:noWrap/>
          <w:vAlign w:val="center"/>
        </w:tcPr>
        <w:p w:rsidR="00EF3A65" w:rsidRDefault="00EF3A65" w:rsidP="00EF3A65">
          <w:pPr>
            <w:pStyle w:val="Header"/>
            <w:spacing w:after="0"/>
          </w:pPr>
          <w:r w:rsidRPr="00E23054">
            <w:rPr>
              <w:noProof/>
            </w:rPr>
            <w:drawing>
              <wp:anchor distT="36576" distB="36576" distL="36576" distR="36576" simplePos="0" relativeHeight="251694080" behindDoc="0" locked="0" layoutInCell="1" allowOverlap="1" wp14:anchorId="6F506590" wp14:editId="7A553208">
                <wp:simplePos x="0" y="0"/>
                <wp:positionH relativeFrom="page">
                  <wp:posOffset>80645</wp:posOffset>
                </wp:positionH>
                <wp:positionV relativeFrom="page">
                  <wp:posOffset>-5080</wp:posOffset>
                </wp:positionV>
                <wp:extent cx="822960" cy="822960"/>
                <wp:effectExtent l="0" t="0" r="0" b="0"/>
                <wp:wrapNone/>
                <wp:docPr id="31" name="Picture 31" descr="MarylandSe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MarylandSe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F3A65" w:rsidTr="00EF3A65">
      <w:trPr>
        <w:jc w:val="center"/>
      </w:trPr>
      <w:tc>
        <w:tcPr>
          <w:tcW w:w="1512" w:type="dxa"/>
          <w:vMerge/>
        </w:tcPr>
        <w:p w:rsidR="00EF3A65" w:rsidRDefault="00EF3A65" w:rsidP="00EF3A65">
          <w:pPr>
            <w:pStyle w:val="Header"/>
            <w:spacing w:after="0"/>
          </w:pPr>
        </w:p>
      </w:tc>
      <w:tc>
        <w:tcPr>
          <w:tcW w:w="4305" w:type="dxa"/>
        </w:tcPr>
        <w:p w:rsidR="00EF3A65" w:rsidRDefault="00EF3A65" w:rsidP="00EF3A65">
          <w:pPr>
            <w:pStyle w:val="Header"/>
            <w:spacing w:after="0"/>
            <w:jc w:val="both"/>
          </w:pPr>
          <w:r>
            <w:t>340A Montevue Lane, Frederick, Maryland 21702</w:t>
          </w:r>
        </w:p>
      </w:tc>
      <w:tc>
        <w:tcPr>
          <w:tcW w:w="4306" w:type="dxa"/>
        </w:tcPr>
        <w:p w:rsidR="00EF3A65" w:rsidRDefault="00EF3A65" w:rsidP="00EF3A65">
          <w:pPr>
            <w:pStyle w:val="Header"/>
            <w:spacing w:after="0"/>
            <w:jc w:val="right"/>
          </w:pPr>
          <w:r>
            <w:t>301-600-VOTE (8683)</w:t>
          </w:r>
        </w:p>
      </w:tc>
      <w:tc>
        <w:tcPr>
          <w:tcW w:w="1440" w:type="dxa"/>
          <w:vMerge/>
        </w:tcPr>
        <w:p w:rsidR="00EF3A65" w:rsidRDefault="00EF3A65" w:rsidP="00EF3A65">
          <w:pPr>
            <w:pStyle w:val="Header"/>
            <w:spacing w:after="0"/>
          </w:pPr>
        </w:p>
      </w:tc>
    </w:tr>
    <w:tr w:rsidR="00EF3A65" w:rsidTr="00EF3A65">
      <w:trPr>
        <w:jc w:val="center"/>
      </w:trPr>
      <w:tc>
        <w:tcPr>
          <w:tcW w:w="1512" w:type="dxa"/>
          <w:vMerge/>
        </w:tcPr>
        <w:p w:rsidR="00EF3A65" w:rsidRDefault="00EF3A65" w:rsidP="00EF3A65">
          <w:pPr>
            <w:pStyle w:val="Header"/>
            <w:spacing w:after="0"/>
          </w:pPr>
        </w:p>
      </w:tc>
      <w:tc>
        <w:tcPr>
          <w:tcW w:w="4305" w:type="dxa"/>
        </w:tcPr>
        <w:p w:rsidR="00EF3A65" w:rsidRDefault="00EF3A65" w:rsidP="00EF3A65">
          <w:pPr>
            <w:pStyle w:val="Header"/>
            <w:spacing w:after="0"/>
            <w:jc w:val="both"/>
          </w:pPr>
          <w:r>
            <w:t>FrederickCountyMD.gov/elections</w:t>
          </w:r>
        </w:p>
      </w:tc>
      <w:tc>
        <w:tcPr>
          <w:tcW w:w="4306" w:type="dxa"/>
        </w:tcPr>
        <w:p w:rsidR="00EF3A65" w:rsidRDefault="00EF3A65" w:rsidP="00EF3A65">
          <w:pPr>
            <w:pStyle w:val="Header"/>
            <w:spacing w:after="0"/>
            <w:jc w:val="right"/>
          </w:pPr>
          <w:r>
            <w:t>ElectionBoard@FrederickCountyMD.gov</w:t>
          </w:r>
        </w:p>
      </w:tc>
      <w:tc>
        <w:tcPr>
          <w:tcW w:w="1440" w:type="dxa"/>
          <w:vMerge/>
        </w:tcPr>
        <w:p w:rsidR="00EF3A65" w:rsidRDefault="00EF3A65" w:rsidP="00EF3A65">
          <w:pPr>
            <w:pStyle w:val="Header"/>
            <w:spacing w:after="0"/>
          </w:pPr>
        </w:p>
      </w:tc>
    </w:tr>
  </w:tbl>
  <w:p w:rsidR="00EF3A65" w:rsidRDefault="00EF3A65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</w:rPr>
      <mc:AlternateContent>
        <mc:Choice Requires="wps">
          <w:drawing>
            <wp:anchor distT="36576" distB="36576" distL="36576" distR="36576" simplePos="0" relativeHeight="251696128" behindDoc="0" locked="0" layoutInCell="1" allowOverlap="1" wp14:anchorId="20F2004B" wp14:editId="7F01FD14">
              <wp:simplePos x="0" y="0"/>
              <wp:positionH relativeFrom="page">
                <wp:posOffset>228600</wp:posOffset>
              </wp:positionH>
              <wp:positionV relativeFrom="page">
                <wp:posOffset>1162685</wp:posOffset>
              </wp:positionV>
              <wp:extent cx="7315200" cy="0"/>
              <wp:effectExtent l="0" t="0" r="19050" b="19050"/>
              <wp:wrapNone/>
              <wp:docPr id="3" name="AutoShap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52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000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3F25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4" o:spid="_x0000_s1026" type="#_x0000_t32" style="position:absolute;margin-left:18pt;margin-top:91.55pt;width:8in;height:0;z-index:25169612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" strokeweight=".5pt">
              <v:shadow color="black"/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cumentProtection w:edit="readOnly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4C3"/>
    <w:rsid w:val="00002ACE"/>
    <w:rsid w:val="00071160"/>
    <w:rsid w:val="00112A70"/>
    <w:rsid w:val="0023679B"/>
    <w:rsid w:val="00492CC2"/>
    <w:rsid w:val="00521AD5"/>
    <w:rsid w:val="00527244"/>
    <w:rsid w:val="005661F0"/>
    <w:rsid w:val="00593D80"/>
    <w:rsid w:val="006956B8"/>
    <w:rsid w:val="006B3D8F"/>
    <w:rsid w:val="007E2C03"/>
    <w:rsid w:val="008403CE"/>
    <w:rsid w:val="0084416F"/>
    <w:rsid w:val="008B068E"/>
    <w:rsid w:val="008D671F"/>
    <w:rsid w:val="00925628"/>
    <w:rsid w:val="00AF44C3"/>
    <w:rsid w:val="00B233CF"/>
    <w:rsid w:val="00C36225"/>
    <w:rsid w:val="00CB3922"/>
    <w:rsid w:val="00CF74AE"/>
    <w:rsid w:val="00DB1F78"/>
    <w:rsid w:val="00DC2146"/>
    <w:rsid w:val="00E23054"/>
    <w:rsid w:val="00E4747F"/>
    <w:rsid w:val="00EF3A65"/>
    <w:rsid w:val="00F558C9"/>
    <w:rsid w:val="00FD1D45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5557AD1"/>
  <w14:defaultImageDpi w14:val="0"/>
  <w15:docId w15:val="{BB9D20C6-5599-4474-A4DF-CA568A2B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05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23054"/>
    <w:rPr>
      <w:rFonts w:ascii="Calibri" w:hAnsi="Calibri" w:cs="Calibri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305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3054"/>
    <w:rPr>
      <w:rFonts w:ascii="Calibri" w:hAnsi="Calibri" w:cs="Calibri"/>
      <w:color w:val="000000"/>
      <w:kern w:val="28"/>
      <w:sz w:val="20"/>
      <w:szCs w:val="20"/>
    </w:rPr>
  </w:style>
  <w:style w:type="table" w:styleId="TableGrid">
    <w:name w:val="Table Grid"/>
    <w:basedOn w:val="TableNormal"/>
    <w:uiPriority w:val="39"/>
    <w:rsid w:val="00E23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5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5628"/>
    <w:rPr>
      <w:rFonts w:ascii="Segoe UI" w:hAnsi="Segoe UI" w:cs="Segoe UI"/>
      <w:color w:val="000000"/>
      <w:kern w:val="28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B3D8F"/>
    <w:pPr>
      <w:widowControl/>
      <w:overflowPunct/>
      <w:autoSpaceDE/>
      <w:autoSpaceDN/>
      <w:adjustRightInd/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kern w:val="0"/>
      <w:sz w:val="24"/>
      <w:szCs w:val="24"/>
    </w:rPr>
  </w:style>
  <w:style w:type="paragraph" w:styleId="Title">
    <w:name w:val="Title"/>
    <w:basedOn w:val="Normal"/>
    <w:link w:val="TitleChar"/>
    <w:qFormat/>
    <w:rsid w:val="006956B8"/>
    <w:pPr>
      <w:widowControl/>
      <w:overflowPunct/>
      <w:autoSpaceDE/>
      <w:autoSpaceDN/>
      <w:adjustRightInd/>
      <w:spacing w:after="0" w:line="240" w:lineRule="auto"/>
      <w:jc w:val="center"/>
    </w:pPr>
    <w:rPr>
      <w:rFonts w:ascii="Bookman Old Style" w:hAnsi="Bookman Old Style" w:cs="Times New Roman"/>
      <w:b/>
      <w:bCs/>
      <w:color w:val="auto"/>
      <w:kern w:val="0"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956B8"/>
    <w:rPr>
      <w:rFonts w:ascii="Bookman Old Style" w:hAnsi="Bookman Old Style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88BA2-349B-434B-B4AE-B8F337572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Welch, Marc</dc:creator>
  <cp:keywords/>
  <dc:description/>
  <cp:lastModifiedBy>Wagner, Barbara</cp:lastModifiedBy>
  <cp:revision>2</cp:revision>
  <cp:lastPrinted>2019-06-06T13:45:00Z</cp:lastPrinted>
  <dcterms:created xsi:type="dcterms:W3CDTF">2021-09-24T18:57:00Z</dcterms:created>
  <dcterms:modified xsi:type="dcterms:W3CDTF">2021-09-24T18:57:00Z</dcterms:modified>
</cp:coreProperties>
</file>