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BDBE" w14:textId="77777777" w:rsidR="00E77576" w:rsidRPr="00E77576" w:rsidRDefault="00E77576" w:rsidP="009F230D">
      <w:pPr>
        <w:jc w:val="left"/>
        <w:rPr>
          <w:rFonts w:cs="Times New Roman"/>
        </w:rPr>
        <w:sectPr w:rsidR="00E77576" w:rsidRPr="00E77576" w:rsidSect="00A06D4B">
          <w:headerReference w:type="default" r:id="rId7"/>
          <w:footerReference w:type="default" r:id="rId8"/>
          <w:pgSz w:w="12240" w:h="15840" w:code="1"/>
          <w:pgMar w:top="1890" w:right="1440" w:bottom="1440" w:left="1440" w:header="720" w:footer="432" w:gutter="0"/>
          <w:cols w:space="720"/>
          <w:docGrid w:linePitch="360"/>
        </w:sectPr>
      </w:pPr>
    </w:p>
    <w:p w14:paraId="586A2BBE" w14:textId="2C79CF12" w:rsidR="00974F1B" w:rsidRPr="00974F1B" w:rsidRDefault="00974F1B" w:rsidP="00974F1B">
      <w:pPr>
        <w:rPr>
          <w:rFonts w:ascii="Monotype Corsiva" w:hAnsi="Monotype Corsiva" w:cs="Times New Roman"/>
          <w:i/>
          <w:sz w:val="36"/>
          <w:szCs w:val="36"/>
        </w:rPr>
      </w:pPr>
      <w:r w:rsidRPr="00974F1B">
        <w:rPr>
          <w:rFonts w:ascii="Monotype Corsiva" w:hAnsi="Monotype Corsiva" w:cs="Times New Roman"/>
          <w:i/>
          <w:sz w:val="72"/>
          <w:szCs w:val="72"/>
        </w:rPr>
        <w:t>News Release</w:t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Monotype Corsiva" w:hAnsi="Monotype Corsiva" w:cs="Times New Roman"/>
          <w:i/>
          <w:sz w:val="72"/>
          <w:szCs w:val="72"/>
        </w:rPr>
        <w:tab/>
      </w:r>
      <w:r w:rsidRPr="00974F1B">
        <w:rPr>
          <w:rFonts w:ascii="Times New Roman" w:hAnsi="Times New Roman" w:cs="Times New Roman"/>
          <w:b/>
          <w:i/>
          <w:sz w:val="72"/>
          <w:szCs w:val="72"/>
        </w:rPr>
        <w:tab/>
      </w:r>
    </w:p>
    <w:p w14:paraId="7C1CEC77" w14:textId="77777777" w:rsidR="00974F1B" w:rsidRPr="00ED0A7E" w:rsidRDefault="00974F1B" w:rsidP="00974F1B">
      <w:pPr>
        <w:tabs>
          <w:tab w:val="right" w:pos="9450"/>
        </w:tabs>
        <w:rPr>
          <w:rFonts w:ascii="Times New Roman" w:hAnsi="Times New Roman" w:cs="Times New Roman"/>
          <w:sz w:val="16"/>
          <w:szCs w:val="16"/>
        </w:rPr>
      </w:pPr>
    </w:p>
    <w:p w14:paraId="7CA88644" w14:textId="77777777" w:rsidR="0081160E" w:rsidRPr="00ED0A7E" w:rsidRDefault="0081160E" w:rsidP="0081160E">
      <w:pPr>
        <w:tabs>
          <w:tab w:val="right" w:pos="9450"/>
        </w:tabs>
        <w:rPr>
          <w:rFonts w:ascii="Times New Roman" w:hAnsi="Times New Roman" w:cs="Times New Roman"/>
        </w:rPr>
      </w:pPr>
      <w:r w:rsidRPr="00ED0A7E">
        <w:rPr>
          <w:rFonts w:ascii="Times New Roman" w:hAnsi="Times New Roman" w:cs="Times New Roman"/>
        </w:rPr>
        <w:t>FOR IMMEDIATE RELEASE:</w:t>
      </w:r>
      <w:r w:rsidRPr="00ED0A7E">
        <w:rPr>
          <w:rFonts w:ascii="Times New Roman" w:hAnsi="Times New Roman" w:cs="Times New Roman"/>
        </w:rPr>
        <w:tab/>
        <w:t xml:space="preserve">  CONTACT:  </w:t>
      </w:r>
      <w:hyperlink r:id="rId9" w:history="1">
        <w:r w:rsidRPr="00ED0A7E">
          <w:rPr>
            <w:rFonts w:ascii="Times New Roman" w:hAnsi="Times New Roman" w:cs="Times New Roman"/>
            <w:color w:val="0000FF" w:themeColor="hyperlink"/>
            <w:u w:val="single"/>
          </w:rPr>
          <w:t>Vivian Laxton</w:t>
        </w:r>
      </w:hyperlink>
      <w:hyperlink r:id="rId10" w:history="1"/>
    </w:p>
    <w:p w14:paraId="6833D46A" w14:textId="005FFF41" w:rsidR="0081160E" w:rsidRPr="00ED0A7E" w:rsidRDefault="00461696" w:rsidP="0081160E">
      <w:pPr>
        <w:tabs>
          <w:tab w:val="right" w:pos="94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29</w:t>
      </w:r>
      <w:r w:rsidR="00CE3029">
        <w:rPr>
          <w:rFonts w:ascii="Times New Roman" w:hAnsi="Times New Roman" w:cs="Times New Roman"/>
        </w:rPr>
        <w:t>, 2022</w:t>
      </w:r>
      <w:r w:rsidR="0081160E" w:rsidRPr="00ED0A7E">
        <w:rPr>
          <w:rFonts w:ascii="Times New Roman" w:hAnsi="Times New Roman" w:cs="Times New Roman"/>
        </w:rPr>
        <w:tab/>
        <w:t xml:space="preserve">  Communications Director, 301-600-1315</w:t>
      </w:r>
    </w:p>
    <w:p w14:paraId="2768CE23" w14:textId="77777777" w:rsidR="0081160E" w:rsidRPr="00ED0A7E" w:rsidRDefault="0081160E" w:rsidP="0081160E">
      <w:pPr>
        <w:keepNext/>
        <w:widowControl w:val="0"/>
        <w:autoSpaceDE w:val="0"/>
        <w:autoSpaceDN w:val="0"/>
        <w:adjustRightInd w:val="0"/>
        <w:spacing w:line="360" w:lineRule="auto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  <w:sectPr w:rsidR="0081160E" w:rsidRPr="00ED0A7E" w:rsidSect="001627BB">
          <w:headerReference w:type="default" r:id="rId11"/>
          <w:footerReference w:type="even" r:id="rId12"/>
          <w:footerReference w:type="default" r:id="rId13"/>
          <w:type w:val="continuous"/>
          <w:pgSz w:w="12240" w:h="15840"/>
          <w:pgMar w:top="2059" w:right="1080" w:bottom="990" w:left="1080" w:header="720" w:footer="141" w:gutter="0"/>
          <w:cols w:space="720"/>
          <w:docGrid w:linePitch="360"/>
        </w:sectPr>
      </w:pPr>
    </w:p>
    <w:p w14:paraId="7AB8D034" w14:textId="77777777" w:rsidR="0081160E" w:rsidRPr="00ED0A7E" w:rsidRDefault="0081160E" w:rsidP="00974F1B">
      <w:pPr>
        <w:tabs>
          <w:tab w:val="right" w:pos="9450"/>
        </w:tabs>
        <w:rPr>
          <w:rFonts w:ascii="Times New Roman" w:hAnsi="Times New Roman" w:cs="Times New Roman"/>
        </w:rPr>
      </w:pPr>
    </w:p>
    <w:p w14:paraId="1F1863A3" w14:textId="53B4BEC0" w:rsidR="00DF4E40" w:rsidRPr="00DF4E40" w:rsidRDefault="00E2753E" w:rsidP="00DF4E40">
      <w:pPr>
        <w:tabs>
          <w:tab w:val="right" w:pos="94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Local </w:t>
      </w:r>
      <w:r w:rsidR="00A1102B">
        <w:rPr>
          <w:rFonts w:ascii="Times New Roman" w:hAnsi="Times New Roman" w:cs="Times New Roman"/>
          <w:b/>
          <w:sz w:val="28"/>
          <w:szCs w:val="28"/>
        </w:rPr>
        <w:t xml:space="preserve">Agriculture </w:t>
      </w:r>
      <w:r>
        <w:rPr>
          <w:rFonts w:ascii="Times New Roman" w:hAnsi="Times New Roman" w:cs="Times New Roman"/>
          <w:b/>
          <w:sz w:val="28"/>
          <w:szCs w:val="28"/>
        </w:rPr>
        <w:t xml:space="preserve">Operations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Diversify Using </w:t>
      </w:r>
      <w:r w:rsidR="00A1102B">
        <w:rPr>
          <w:rFonts w:ascii="Times New Roman" w:hAnsi="Times New Roman" w:cs="Times New Roman"/>
          <w:b/>
          <w:sz w:val="28"/>
          <w:szCs w:val="28"/>
        </w:rPr>
        <w:t>Innovation Grant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14:paraId="05B32ABA" w14:textId="0A8C74EB" w:rsidR="00DF4E40" w:rsidRPr="00DF4E40" w:rsidRDefault="00E2753E" w:rsidP="00E2753E">
      <w:pPr>
        <w:tabs>
          <w:tab w:val="right" w:pos="9450"/>
        </w:tabs>
        <w:spacing w:before="1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Latest Funding Recipients Announced</w:t>
      </w:r>
    </w:p>
    <w:p w14:paraId="457AD220" w14:textId="77777777" w:rsidR="00DF4E40" w:rsidRDefault="00DF4E40" w:rsidP="00974F1B">
      <w:pPr>
        <w:tabs>
          <w:tab w:val="right" w:pos="9450"/>
        </w:tabs>
        <w:rPr>
          <w:rFonts w:ascii="Times New Roman" w:hAnsi="Times New Roman" w:cs="Times New Roman"/>
        </w:rPr>
      </w:pPr>
    </w:p>
    <w:p w14:paraId="13DBE414" w14:textId="10F1FAE4" w:rsidR="00DF4E40" w:rsidRDefault="00DF4E40" w:rsidP="000E3532">
      <w:pPr>
        <w:tabs>
          <w:tab w:val="right" w:pos="9450"/>
        </w:tabs>
        <w:spacing w:after="120" w:line="276" w:lineRule="auto"/>
        <w:ind w:firstLine="2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FREDERICK, Md. –</w:t>
      </w:r>
      <w:r w:rsidR="004B5794">
        <w:rPr>
          <w:rFonts w:ascii="Times New Roman" w:hAnsi="Times New Roman" w:cs="Times New Roman"/>
        </w:rPr>
        <w:t xml:space="preserve"> Farmers and others in </w:t>
      </w:r>
      <w:r w:rsidR="00236167">
        <w:rPr>
          <w:rFonts w:ascii="Times New Roman" w:hAnsi="Times New Roman" w:cs="Times New Roman"/>
        </w:rPr>
        <w:t xml:space="preserve">Frederick County’s </w:t>
      </w:r>
      <w:r w:rsidR="00C71636">
        <w:rPr>
          <w:rFonts w:ascii="Times New Roman" w:hAnsi="Times New Roman" w:cs="Times New Roman"/>
        </w:rPr>
        <w:t xml:space="preserve">agriculture industry </w:t>
      </w:r>
      <w:r w:rsidR="004B5794">
        <w:rPr>
          <w:rFonts w:ascii="Times New Roman" w:hAnsi="Times New Roman" w:cs="Times New Roman"/>
        </w:rPr>
        <w:t>are</w:t>
      </w:r>
      <w:r w:rsidR="00236167">
        <w:rPr>
          <w:rFonts w:ascii="Times New Roman" w:hAnsi="Times New Roman" w:cs="Times New Roman"/>
        </w:rPr>
        <w:t xml:space="preserve"> creating value-added products </w:t>
      </w:r>
      <w:r w:rsidR="00C71636">
        <w:rPr>
          <w:rFonts w:ascii="Times New Roman" w:hAnsi="Times New Roman" w:cs="Times New Roman"/>
        </w:rPr>
        <w:t>and services</w:t>
      </w:r>
      <w:r w:rsidR="004B5794">
        <w:rPr>
          <w:rFonts w:ascii="Times New Roman" w:hAnsi="Times New Roman" w:cs="Times New Roman"/>
        </w:rPr>
        <w:t xml:space="preserve"> with support from Agriculture Innovation Grants. This award-winning grant program helps</w:t>
      </w:r>
      <w:r w:rsidR="00C71636">
        <w:rPr>
          <w:rFonts w:ascii="Times New Roman" w:hAnsi="Times New Roman" w:cs="Times New Roman"/>
        </w:rPr>
        <w:t xml:space="preserve"> to ensure </w:t>
      </w:r>
      <w:r w:rsidR="00236167">
        <w:rPr>
          <w:rFonts w:ascii="Times New Roman" w:hAnsi="Times New Roman" w:cs="Times New Roman"/>
        </w:rPr>
        <w:t>the</w:t>
      </w:r>
      <w:r w:rsidR="000E3532">
        <w:rPr>
          <w:rFonts w:ascii="Times New Roman" w:hAnsi="Times New Roman" w:cs="Times New Roman"/>
        </w:rPr>
        <w:t xml:space="preserve"> industry</w:t>
      </w:r>
      <w:r w:rsidR="00C71636">
        <w:rPr>
          <w:rFonts w:ascii="Times New Roman" w:hAnsi="Times New Roman" w:cs="Times New Roman"/>
        </w:rPr>
        <w:t xml:space="preserve"> thrives</w:t>
      </w:r>
      <w:r w:rsidR="000E3532">
        <w:rPr>
          <w:rFonts w:ascii="Times New Roman" w:hAnsi="Times New Roman" w:cs="Times New Roman"/>
        </w:rPr>
        <w:t xml:space="preserve"> into the future.</w:t>
      </w:r>
      <w:r w:rsidR="00236167">
        <w:rPr>
          <w:rFonts w:ascii="Times New Roman" w:hAnsi="Times New Roman" w:cs="Times New Roman"/>
        </w:rPr>
        <w:t xml:space="preserve"> </w:t>
      </w:r>
      <w:r w:rsidR="004B5794">
        <w:rPr>
          <w:rFonts w:ascii="Times New Roman" w:hAnsi="Times New Roman" w:cs="Times New Roman"/>
        </w:rPr>
        <w:t xml:space="preserve">Today </w:t>
      </w:r>
      <w:r w:rsidR="00236167">
        <w:rPr>
          <w:rFonts w:ascii="Times New Roman" w:hAnsi="Times New Roman" w:cs="Times New Roman"/>
        </w:rPr>
        <w:t xml:space="preserve">Frederick County Executive Jan Gardner announced </w:t>
      </w:r>
      <w:r w:rsidR="00CE3029">
        <w:rPr>
          <w:rFonts w:ascii="Times New Roman" w:hAnsi="Times New Roman" w:cs="Times New Roman"/>
        </w:rPr>
        <w:t>$</w:t>
      </w:r>
      <w:r w:rsidR="00461696">
        <w:rPr>
          <w:rFonts w:ascii="Times New Roman" w:hAnsi="Times New Roman" w:cs="Times New Roman"/>
        </w:rPr>
        <w:t>113</w:t>
      </w:r>
      <w:r w:rsidR="00CE3029">
        <w:rPr>
          <w:rFonts w:ascii="Times New Roman" w:hAnsi="Times New Roman" w:cs="Times New Roman"/>
        </w:rPr>
        <w:t>,000</w:t>
      </w:r>
      <w:r w:rsidR="00236167">
        <w:rPr>
          <w:rFonts w:ascii="Times New Roman" w:hAnsi="Times New Roman" w:cs="Times New Roman"/>
        </w:rPr>
        <w:t xml:space="preserve"> in Ag</w:t>
      </w:r>
      <w:r w:rsidR="001627BB">
        <w:rPr>
          <w:rFonts w:ascii="Times New Roman" w:hAnsi="Times New Roman" w:cs="Times New Roman"/>
        </w:rPr>
        <w:t xml:space="preserve">riculture Innovation Grants to nine </w:t>
      </w:r>
      <w:r w:rsidR="00236167">
        <w:rPr>
          <w:rFonts w:ascii="Times New Roman" w:hAnsi="Times New Roman" w:cs="Times New Roman"/>
        </w:rPr>
        <w:t>farming operations</w:t>
      </w:r>
      <w:r w:rsidR="004B5794">
        <w:rPr>
          <w:rFonts w:ascii="Times New Roman" w:hAnsi="Times New Roman" w:cs="Times New Roman"/>
        </w:rPr>
        <w:t>.</w:t>
      </w:r>
      <w:r w:rsidR="00461696">
        <w:rPr>
          <w:rFonts w:ascii="Times New Roman" w:hAnsi="Times New Roman" w:cs="Times New Roman"/>
        </w:rPr>
        <w:t xml:space="preserve"> </w:t>
      </w:r>
      <w:r w:rsidR="000E3532">
        <w:rPr>
          <w:rFonts w:ascii="Times New Roman" w:hAnsi="Times New Roman" w:cs="Times New Roman"/>
        </w:rPr>
        <w:t>The competitive grant program</w:t>
      </w:r>
      <w:r w:rsidR="003B75DA">
        <w:rPr>
          <w:rFonts w:ascii="Times New Roman" w:hAnsi="Times New Roman" w:cs="Times New Roman"/>
        </w:rPr>
        <w:t xml:space="preserve"> provides funds twice a year </w:t>
      </w:r>
      <w:r w:rsidR="00C71636">
        <w:rPr>
          <w:rFonts w:ascii="Times New Roman" w:hAnsi="Times New Roman" w:cs="Times New Roman"/>
        </w:rPr>
        <w:t>to encourage diversification and innovation</w:t>
      </w:r>
      <w:r w:rsidR="003C6AE6">
        <w:rPr>
          <w:rFonts w:ascii="Times New Roman" w:hAnsi="Times New Roman" w:cs="Times New Roman"/>
        </w:rPr>
        <w:t xml:space="preserve"> in farm operations</w:t>
      </w:r>
      <w:r w:rsidR="000E3532">
        <w:rPr>
          <w:rFonts w:ascii="Times New Roman" w:hAnsi="Times New Roman" w:cs="Times New Roman"/>
        </w:rPr>
        <w:t>.</w:t>
      </w:r>
      <w:r w:rsidR="00236167">
        <w:rPr>
          <w:rFonts w:ascii="Times New Roman" w:hAnsi="Times New Roman" w:cs="Times New Roman"/>
        </w:rPr>
        <w:t xml:space="preserve"> </w:t>
      </w:r>
    </w:p>
    <w:p w14:paraId="75C98D8F" w14:textId="68CB281E" w:rsidR="00F9027B" w:rsidRDefault="00F9027B" w:rsidP="005B59A6">
      <w:pPr>
        <w:tabs>
          <w:tab w:val="right" w:pos="9450"/>
        </w:tabs>
        <w:spacing w:after="120" w:line="276" w:lineRule="auto"/>
        <w:ind w:firstLine="2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4B5794">
        <w:rPr>
          <w:rFonts w:ascii="Times New Roman" w:hAnsi="Times New Roman" w:cs="Times New Roman"/>
        </w:rPr>
        <w:t>My goal is</w:t>
      </w:r>
      <w:r w:rsidR="00E37F5A">
        <w:rPr>
          <w:rFonts w:ascii="Times New Roman" w:hAnsi="Times New Roman" w:cs="Times New Roman"/>
        </w:rPr>
        <w:t xml:space="preserve"> to leave a legacy of agriculture for </w:t>
      </w:r>
      <w:r w:rsidR="004B5794">
        <w:rPr>
          <w:rFonts w:ascii="Times New Roman" w:hAnsi="Times New Roman" w:cs="Times New Roman"/>
        </w:rPr>
        <w:t>future</w:t>
      </w:r>
      <w:r w:rsidR="00E37F5A">
        <w:rPr>
          <w:rFonts w:ascii="Times New Roman" w:hAnsi="Times New Roman" w:cs="Times New Roman"/>
        </w:rPr>
        <w:t xml:space="preserve"> generation</w:t>
      </w:r>
      <w:r w:rsidR="005B59A6">
        <w:rPr>
          <w:rFonts w:ascii="Times New Roman" w:hAnsi="Times New Roman" w:cs="Times New Roman"/>
        </w:rPr>
        <w:t>,” Executive Gardner said. “</w:t>
      </w:r>
      <w:r w:rsidR="00E37F5A" w:rsidRPr="00E37F5A">
        <w:rPr>
          <w:rFonts w:ascii="Times New Roman" w:hAnsi="Times New Roman" w:cs="Times New Roman"/>
        </w:rPr>
        <w:t>Farm</w:t>
      </w:r>
      <w:r w:rsidR="00E37F5A">
        <w:rPr>
          <w:rFonts w:ascii="Times New Roman" w:hAnsi="Times New Roman" w:cs="Times New Roman"/>
        </w:rPr>
        <w:t>ers produce food and fiber for all of us</w:t>
      </w:r>
      <w:r w:rsidR="0004244A">
        <w:rPr>
          <w:rFonts w:ascii="Times New Roman" w:hAnsi="Times New Roman" w:cs="Times New Roman"/>
        </w:rPr>
        <w:t>, so we need to do our part to ensure the agriculture industry remains economically viable</w:t>
      </w:r>
      <w:r w:rsidR="00E37F5A">
        <w:rPr>
          <w:rFonts w:ascii="Times New Roman" w:hAnsi="Times New Roman" w:cs="Times New Roman"/>
        </w:rPr>
        <w:t xml:space="preserve">. </w:t>
      </w:r>
      <w:r w:rsidR="0004244A">
        <w:rPr>
          <w:rFonts w:ascii="Times New Roman" w:hAnsi="Times New Roman" w:cs="Times New Roman"/>
        </w:rPr>
        <w:t>Agriculture Innovation Grants encourage our farmers to pursue innovative ideas and diversify their operations</w:t>
      </w:r>
      <w:r w:rsidR="00E37F5A">
        <w:rPr>
          <w:rFonts w:ascii="Times New Roman" w:hAnsi="Times New Roman" w:cs="Times New Roman"/>
        </w:rPr>
        <w:t>.</w:t>
      </w:r>
      <w:r w:rsidR="005B59A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</w:p>
    <w:p w14:paraId="50488CED" w14:textId="574C21B3" w:rsidR="00C71636" w:rsidRDefault="004272D6" w:rsidP="000E3532">
      <w:pPr>
        <w:tabs>
          <w:tab w:val="right" w:pos="9450"/>
        </w:tabs>
        <w:spacing w:after="120" w:line="276" w:lineRule="auto"/>
        <w:ind w:firstLine="2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projects selected for funding are </w:t>
      </w:r>
      <w:r w:rsidR="00A207E5">
        <w:rPr>
          <w:rFonts w:ascii="Times New Roman" w:hAnsi="Times New Roman" w:cs="Times New Roman"/>
        </w:rPr>
        <w:t>expected</w:t>
      </w:r>
      <w:r>
        <w:rPr>
          <w:rFonts w:ascii="Times New Roman" w:hAnsi="Times New Roman" w:cs="Times New Roman"/>
        </w:rPr>
        <w:t xml:space="preserve"> to create </w:t>
      </w:r>
      <w:r w:rsidR="0004244A">
        <w:rPr>
          <w:rFonts w:ascii="Times New Roman" w:hAnsi="Times New Roman" w:cs="Times New Roman"/>
        </w:rPr>
        <w:t>43</w:t>
      </w:r>
      <w:r>
        <w:rPr>
          <w:rFonts w:ascii="Times New Roman" w:hAnsi="Times New Roman" w:cs="Times New Roman"/>
        </w:rPr>
        <w:t xml:space="preserve"> full-time and </w:t>
      </w:r>
      <w:r w:rsidR="0004244A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part-time positions. Grant recipients</w:t>
      </w:r>
      <w:r w:rsidR="000E3532">
        <w:rPr>
          <w:rFonts w:ascii="Times New Roman" w:hAnsi="Times New Roman" w:cs="Times New Roman"/>
        </w:rPr>
        <w:t xml:space="preserve"> include </w:t>
      </w:r>
      <w:r w:rsidR="0004244A">
        <w:rPr>
          <w:rFonts w:ascii="Times New Roman" w:hAnsi="Times New Roman" w:cs="Times New Roman"/>
          <w:b/>
        </w:rPr>
        <w:t>District Farms</w:t>
      </w:r>
      <w:r w:rsidR="000E3532">
        <w:rPr>
          <w:rFonts w:ascii="Times New Roman" w:hAnsi="Times New Roman" w:cs="Times New Roman"/>
        </w:rPr>
        <w:t xml:space="preserve">, </w:t>
      </w:r>
      <w:r w:rsidR="0004244A">
        <w:rPr>
          <w:rFonts w:ascii="Times New Roman" w:hAnsi="Times New Roman" w:cs="Times New Roman"/>
        </w:rPr>
        <w:t>Frederick</w:t>
      </w:r>
      <w:r>
        <w:rPr>
          <w:rFonts w:ascii="Times New Roman" w:hAnsi="Times New Roman" w:cs="Times New Roman"/>
        </w:rPr>
        <w:t xml:space="preserve">, </w:t>
      </w:r>
      <w:r w:rsidR="00AD6A32">
        <w:rPr>
          <w:rFonts w:ascii="Times New Roman" w:hAnsi="Times New Roman" w:cs="Times New Roman"/>
        </w:rPr>
        <w:t xml:space="preserve">to </w:t>
      </w:r>
      <w:r w:rsidR="0004244A">
        <w:rPr>
          <w:rFonts w:ascii="Times New Roman" w:hAnsi="Times New Roman" w:cs="Times New Roman"/>
        </w:rPr>
        <w:t>establish an autonomous nutrient management system for their vegetable operation</w:t>
      </w:r>
      <w:r w:rsidR="00A207E5">
        <w:rPr>
          <w:rFonts w:ascii="Times New Roman" w:hAnsi="Times New Roman" w:cs="Times New Roman"/>
        </w:rPr>
        <w:t>;</w:t>
      </w:r>
      <w:r w:rsidR="000E3532">
        <w:rPr>
          <w:rFonts w:ascii="Times New Roman" w:hAnsi="Times New Roman" w:cs="Times New Roman"/>
        </w:rPr>
        <w:t xml:space="preserve"> </w:t>
      </w:r>
      <w:r w:rsidR="0004244A">
        <w:rPr>
          <w:rFonts w:ascii="Times New Roman" w:hAnsi="Times New Roman" w:cs="Times New Roman"/>
          <w:b/>
        </w:rPr>
        <w:t>Fingerboard Farm</w:t>
      </w:r>
      <w:r w:rsidR="000E3532">
        <w:rPr>
          <w:rFonts w:ascii="Times New Roman" w:hAnsi="Times New Roman" w:cs="Times New Roman"/>
        </w:rPr>
        <w:t xml:space="preserve">, </w:t>
      </w:r>
      <w:r w:rsidR="0004244A">
        <w:rPr>
          <w:rFonts w:ascii="Times New Roman" w:hAnsi="Times New Roman" w:cs="Times New Roman"/>
        </w:rPr>
        <w:t>Ijamsville</w:t>
      </w:r>
      <w:r>
        <w:rPr>
          <w:rFonts w:ascii="Times New Roman" w:hAnsi="Times New Roman" w:cs="Times New Roman"/>
        </w:rPr>
        <w:t xml:space="preserve">, </w:t>
      </w:r>
      <w:r w:rsidR="00AD6A32">
        <w:rPr>
          <w:rFonts w:ascii="Times New Roman" w:hAnsi="Times New Roman" w:cs="Times New Roman"/>
        </w:rPr>
        <w:t xml:space="preserve">to purchase a well </w:t>
      </w:r>
      <w:r w:rsidR="0004244A">
        <w:rPr>
          <w:rFonts w:ascii="Times New Roman" w:hAnsi="Times New Roman" w:cs="Times New Roman"/>
        </w:rPr>
        <w:t>to provide irrigation to their crops</w:t>
      </w:r>
      <w:r w:rsidR="000E3532">
        <w:rPr>
          <w:rFonts w:ascii="Times New Roman" w:hAnsi="Times New Roman" w:cs="Times New Roman"/>
        </w:rPr>
        <w:t xml:space="preserve">; </w:t>
      </w:r>
      <w:r w:rsidR="0004244A">
        <w:rPr>
          <w:rFonts w:ascii="Times New Roman" w:hAnsi="Times New Roman" w:cs="Times New Roman"/>
          <w:b/>
        </w:rPr>
        <w:t>The Kombucha Lady</w:t>
      </w:r>
      <w:r w:rsidR="000E3532">
        <w:rPr>
          <w:rFonts w:ascii="Times New Roman" w:hAnsi="Times New Roman" w:cs="Times New Roman"/>
        </w:rPr>
        <w:t xml:space="preserve">, </w:t>
      </w:r>
      <w:r w:rsidR="0004244A">
        <w:rPr>
          <w:rFonts w:ascii="Times New Roman" w:hAnsi="Times New Roman" w:cs="Times New Roman"/>
        </w:rPr>
        <w:t>Rocky Ridge</w:t>
      </w:r>
      <w:r>
        <w:rPr>
          <w:rFonts w:ascii="Times New Roman" w:hAnsi="Times New Roman" w:cs="Times New Roman"/>
        </w:rPr>
        <w:t xml:space="preserve">, </w:t>
      </w:r>
      <w:r w:rsidR="00B34D3D">
        <w:rPr>
          <w:rFonts w:ascii="Times New Roman" w:hAnsi="Times New Roman" w:cs="Times New Roman"/>
        </w:rPr>
        <w:t xml:space="preserve">to </w:t>
      </w:r>
      <w:r w:rsidR="0004244A">
        <w:rPr>
          <w:rFonts w:ascii="Times New Roman" w:hAnsi="Times New Roman" w:cs="Times New Roman"/>
        </w:rPr>
        <w:t>expand storage space and add a commercial refrigerator</w:t>
      </w:r>
      <w:r w:rsidR="000E3532">
        <w:rPr>
          <w:rFonts w:ascii="Times New Roman" w:hAnsi="Times New Roman" w:cs="Times New Roman"/>
        </w:rPr>
        <w:t xml:space="preserve">; </w:t>
      </w:r>
      <w:r w:rsidR="0004244A">
        <w:rPr>
          <w:rFonts w:ascii="Times New Roman" w:hAnsi="Times New Roman" w:cs="Times New Roman"/>
          <w:b/>
        </w:rPr>
        <w:t>Moo Cow Creamery</w:t>
      </w:r>
      <w:r w:rsidR="0004244A">
        <w:rPr>
          <w:rFonts w:ascii="Times New Roman" w:hAnsi="Times New Roman" w:cs="Times New Roman"/>
        </w:rPr>
        <w:t xml:space="preserve">, Middletown, to install a walk-in refrigerator/freezer to allow for increased direct-to-consumer sales of chicken and beef; </w:t>
      </w:r>
      <w:r w:rsidR="00A207E5">
        <w:rPr>
          <w:rFonts w:ascii="Times New Roman" w:hAnsi="Times New Roman" w:cs="Times New Roman"/>
          <w:b/>
        </w:rPr>
        <w:t>Moon Valley Farm</w:t>
      </w:r>
      <w:r w:rsidR="000E3532">
        <w:rPr>
          <w:rFonts w:ascii="Times New Roman" w:hAnsi="Times New Roman" w:cs="Times New Roman"/>
        </w:rPr>
        <w:t xml:space="preserve">, </w:t>
      </w:r>
      <w:r w:rsidR="00A207E5">
        <w:rPr>
          <w:rFonts w:ascii="Times New Roman" w:hAnsi="Times New Roman" w:cs="Times New Roman"/>
        </w:rPr>
        <w:t>i</w:t>
      </w:r>
      <w:r w:rsidR="00466BC8">
        <w:rPr>
          <w:rFonts w:ascii="Times New Roman" w:hAnsi="Times New Roman" w:cs="Times New Roman"/>
        </w:rPr>
        <w:t xml:space="preserve">n </w:t>
      </w:r>
      <w:r w:rsidR="00A207E5">
        <w:rPr>
          <w:rFonts w:ascii="Times New Roman" w:hAnsi="Times New Roman" w:cs="Times New Roman"/>
        </w:rPr>
        <w:t>Woodsboro</w:t>
      </w:r>
      <w:r>
        <w:rPr>
          <w:rFonts w:ascii="Times New Roman" w:hAnsi="Times New Roman" w:cs="Times New Roman"/>
        </w:rPr>
        <w:t xml:space="preserve">, </w:t>
      </w:r>
      <w:r w:rsidR="00B34D3D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="005115BB">
        <w:rPr>
          <w:rFonts w:ascii="Times New Roman" w:hAnsi="Times New Roman" w:cs="Times New Roman"/>
        </w:rPr>
        <w:t>convert one greenhouse into full-time microgreen production and to equip a second greenhouse for seedlings</w:t>
      </w:r>
      <w:r w:rsidR="000E3532">
        <w:rPr>
          <w:rFonts w:ascii="Times New Roman" w:hAnsi="Times New Roman" w:cs="Times New Roman"/>
        </w:rPr>
        <w:t xml:space="preserve">; </w:t>
      </w:r>
      <w:proofErr w:type="spellStart"/>
      <w:r w:rsidR="005115BB">
        <w:rPr>
          <w:rFonts w:ascii="Times New Roman" w:hAnsi="Times New Roman" w:cs="Times New Roman"/>
          <w:b/>
        </w:rPr>
        <w:t>Richvale</w:t>
      </w:r>
      <w:proofErr w:type="spellEnd"/>
      <w:r w:rsidR="005115BB">
        <w:rPr>
          <w:rFonts w:ascii="Times New Roman" w:hAnsi="Times New Roman" w:cs="Times New Roman"/>
          <w:b/>
        </w:rPr>
        <w:t xml:space="preserve"> </w:t>
      </w:r>
      <w:r w:rsidR="00A207E5">
        <w:rPr>
          <w:rFonts w:ascii="Times New Roman" w:hAnsi="Times New Roman" w:cs="Times New Roman"/>
          <w:b/>
        </w:rPr>
        <w:t>Farm</w:t>
      </w:r>
      <w:r w:rsidR="000E3532">
        <w:rPr>
          <w:rFonts w:ascii="Times New Roman" w:hAnsi="Times New Roman" w:cs="Times New Roman"/>
        </w:rPr>
        <w:t xml:space="preserve">, </w:t>
      </w:r>
      <w:r w:rsidR="00A207E5">
        <w:rPr>
          <w:rFonts w:ascii="Times New Roman" w:hAnsi="Times New Roman" w:cs="Times New Roman"/>
        </w:rPr>
        <w:t>Middletown</w:t>
      </w:r>
      <w:r w:rsidR="005115BB">
        <w:rPr>
          <w:rFonts w:ascii="Times New Roman" w:hAnsi="Times New Roman" w:cs="Times New Roman"/>
        </w:rPr>
        <w:t xml:space="preserve"> Valley</w:t>
      </w:r>
      <w:r w:rsidR="00A870FA">
        <w:rPr>
          <w:rFonts w:ascii="Times New Roman" w:hAnsi="Times New Roman" w:cs="Times New Roman"/>
        </w:rPr>
        <w:t xml:space="preserve">, </w:t>
      </w:r>
      <w:r w:rsidR="00AD6A32">
        <w:rPr>
          <w:rFonts w:ascii="Times New Roman" w:hAnsi="Times New Roman" w:cs="Times New Roman"/>
        </w:rPr>
        <w:t xml:space="preserve">to purchase a </w:t>
      </w:r>
      <w:r w:rsidR="005115BB">
        <w:rPr>
          <w:rFonts w:ascii="Times New Roman" w:hAnsi="Times New Roman" w:cs="Times New Roman"/>
        </w:rPr>
        <w:t xml:space="preserve">walk-in </w:t>
      </w:r>
      <w:r w:rsidR="00AD6A32">
        <w:rPr>
          <w:rFonts w:ascii="Times New Roman" w:hAnsi="Times New Roman" w:cs="Times New Roman"/>
        </w:rPr>
        <w:t>freeze</w:t>
      </w:r>
      <w:r w:rsidR="005115BB">
        <w:rPr>
          <w:rFonts w:ascii="Times New Roman" w:hAnsi="Times New Roman" w:cs="Times New Roman"/>
        </w:rPr>
        <w:t>r so they can offer more direct-to-consumer beef sales</w:t>
      </w:r>
      <w:r w:rsidR="00A207E5">
        <w:rPr>
          <w:rFonts w:ascii="Times New Roman" w:hAnsi="Times New Roman" w:cs="Times New Roman"/>
        </w:rPr>
        <w:t>;</w:t>
      </w:r>
      <w:r w:rsidR="000E3532">
        <w:rPr>
          <w:rFonts w:ascii="Times New Roman" w:hAnsi="Times New Roman" w:cs="Times New Roman"/>
        </w:rPr>
        <w:t xml:space="preserve"> </w:t>
      </w:r>
      <w:r w:rsidR="005115BB">
        <w:rPr>
          <w:rFonts w:ascii="Times New Roman" w:hAnsi="Times New Roman" w:cs="Times New Roman"/>
          <w:b/>
        </w:rPr>
        <w:t>Stone Pillar Farm</w:t>
      </w:r>
      <w:r w:rsidR="000E3532">
        <w:rPr>
          <w:rFonts w:ascii="Times New Roman" w:hAnsi="Times New Roman" w:cs="Times New Roman"/>
        </w:rPr>
        <w:t xml:space="preserve">, </w:t>
      </w:r>
      <w:r w:rsidR="005115BB">
        <w:rPr>
          <w:rFonts w:ascii="Times New Roman" w:hAnsi="Times New Roman" w:cs="Times New Roman"/>
        </w:rPr>
        <w:t>Mount Phillip Road west of Frederick</w:t>
      </w:r>
      <w:r w:rsidR="00A870FA">
        <w:rPr>
          <w:rFonts w:ascii="Times New Roman" w:hAnsi="Times New Roman" w:cs="Times New Roman"/>
        </w:rPr>
        <w:t xml:space="preserve">, </w:t>
      </w:r>
      <w:r w:rsidR="00466BC8">
        <w:rPr>
          <w:rFonts w:ascii="Times New Roman" w:hAnsi="Times New Roman" w:cs="Times New Roman"/>
        </w:rPr>
        <w:t xml:space="preserve">to </w:t>
      </w:r>
      <w:r w:rsidR="005115BB">
        <w:rPr>
          <w:rFonts w:ascii="Times New Roman" w:hAnsi="Times New Roman" w:cs="Times New Roman"/>
        </w:rPr>
        <w:t>upgrade their poultry processing facility and equipment</w:t>
      </w:r>
      <w:r w:rsidR="000E3532">
        <w:rPr>
          <w:rFonts w:ascii="Times New Roman" w:hAnsi="Times New Roman" w:cs="Times New Roman"/>
        </w:rPr>
        <w:t xml:space="preserve">; </w:t>
      </w:r>
      <w:r w:rsidR="005115BB">
        <w:rPr>
          <w:rFonts w:ascii="Times New Roman" w:hAnsi="Times New Roman" w:cs="Times New Roman"/>
          <w:b/>
        </w:rPr>
        <w:t>Summer Creek</w:t>
      </w:r>
      <w:r w:rsidR="00A207E5">
        <w:rPr>
          <w:rFonts w:ascii="Times New Roman" w:hAnsi="Times New Roman" w:cs="Times New Roman"/>
          <w:b/>
        </w:rPr>
        <w:t xml:space="preserve"> Farm</w:t>
      </w:r>
      <w:r w:rsidR="000E3532">
        <w:rPr>
          <w:rFonts w:ascii="Times New Roman" w:hAnsi="Times New Roman" w:cs="Times New Roman"/>
        </w:rPr>
        <w:t xml:space="preserve">, </w:t>
      </w:r>
      <w:r w:rsidR="005115BB">
        <w:rPr>
          <w:rFonts w:ascii="Times New Roman" w:hAnsi="Times New Roman" w:cs="Times New Roman"/>
        </w:rPr>
        <w:t>Thurmont</w:t>
      </w:r>
      <w:r w:rsidR="00A870FA">
        <w:rPr>
          <w:rFonts w:ascii="Times New Roman" w:hAnsi="Times New Roman" w:cs="Times New Roman"/>
        </w:rPr>
        <w:t xml:space="preserve">, </w:t>
      </w:r>
      <w:r w:rsidR="00B34D3D">
        <w:rPr>
          <w:rFonts w:ascii="Times New Roman" w:hAnsi="Times New Roman" w:cs="Times New Roman"/>
        </w:rPr>
        <w:t xml:space="preserve">to </w:t>
      </w:r>
      <w:r w:rsidR="005115BB">
        <w:rPr>
          <w:rFonts w:ascii="Times New Roman" w:hAnsi="Times New Roman" w:cs="Times New Roman"/>
        </w:rPr>
        <w:t>convert silage wagons from diesel to electric and develop a power take-off generator;</w:t>
      </w:r>
      <w:r w:rsidR="00A207E5">
        <w:rPr>
          <w:rFonts w:ascii="Times New Roman" w:hAnsi="Times New Roman" w:cs="Times New Roman"/>
        </w:rPr>
        <w:t xml:space="preserve"> and</w:t>
      </w:r>
      <w:r w:rsidR="000E3532">
        <w:rPr>
          <w:rFonts w:ascii="Times New Roman" w:hAnsi="Times New Roman" w:cs="Times New Roman"/>
        </w:rPr>
        <w:t xml:space="preserve"> </w:t>
      </w:r>
      <w:r w:rsidR="005115BB">
        <w:rPr>
          <w:rFonts w:ascii="Times New Roman" w:hAnsi="Times New Roman" w:cs="Times New Roman"/>
          <w:b/>
        </w:rPr>
        <w:t>Valley View Acres</w:t>
      </w:r>
      <w:r w:rsidR="000E3532">
        <w:rPr>
          <w:rFonts w:ascii="Times New Roman" w:hAnsi="Times New Roman" w:cs="Times New Roman"/>
        </w:rPr>
        <w:t xml:space="preserve">, </w:t>
      </w:r>
      <w:r w:rsidR="005115BB">
        <w:rPr>
          <w:rFonts w:ascii="Times New Roman" w:hAnsi="Times New Roman" w:cs="Times New Roman"/>
        </w:rPr>
        <w:t>outside Middletown</w:t>
      </w:r>
      <w:r w:rsidR="00A870FA">
        <w:rPr>
          <w:rFonts w:ascii="Times New Roman" w:hAnsi="Times New Roman" w:cs="Times New Roman"/>
        </w:rPr>
        <w:t xml:space="preserve">, </w:t>
      </w:r>
      <w:r w:rsidR="00466BC8">
        <w:rPr>
          <w:rFonts w:ascii="Times New Roman" w:hAnsi="Times New Roman" w:cs="Times New Roman"/>
        </w:rPr>
        <w:t xml:space="preserve">to </w:t>
      </w:r>
      <w:r w:rsidR="005115BB">
        <w:rPr>
          <w:rFonts w:ascii="Times New Roman" w:hAnsi="Times New Roman" w:cs="Times New Roman"/>
        </w:rPr>
        <w:t>install a well to feed the irrigation system</w:t>
      </w:r>
      <w:r w:rsidR="00C71636">
        <w:rPr>
          <w:rFonts w:ascii="Times New Roman" w:hAnsi="Times New Roman" w:cs="Times New Roman"/>
        </w:rPr>
        <w:t>.</w:t>
      </w:r>
    </w:p>
    <w:p w14:paraId="0A53422F" w14:textId="49B83468" w:rsidR="00F9027B" w:rsidRDefault="00A207E5" w:rsidP="000E3532">
      <w:pPr>
        <w:tabs>
          <w:tab w:val="right" w:pos="9450"/>
        </w:tabs>
        <w:spacing w:after="120" w:line="276" w:lineRule="auto"/>
        <w:ind w:firstLine="28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this </w:t>
      </w:r>
      <w:r w:rsidR="00461696">
        <w:rPr>
          <w:rFonts w:ascii="Times New Roman" w:hAnsi="Times New Roman" w:cs="Times New Roman"/>
        </w:rPr>
        <w:t>fourth</w:t>
      </w:r>
      <w:r>
        <w:rPr>
          <w:rFonts w:ascii="Times New Roman" w:hAnsi="Times New Roman" w:cs="Times New Roman"/>
        </w:rPr>
        <w:t xml:space="preserve"> cycle of Agriculture Innovation Grants, </w:t>
      </w:r>
      <w:r w:rsidR="00461696">
        <w:rPr>
          <w:rFonts w:ascii="Times New Roman" w:hAnsi="Times New Roman" w:cs="Times New Roman"/>
        </w:rPr>
        <w:t>1</w:t>
      </w:r>
      <w:r w:rsidR="009D1020">
        <w:rPr>
          <w:rFonts w:ascii="Times New Roman" w:hAnsi="Times New Roman" w:cs="Times New Roman"/>
        </w:rPr>
        <w:t>5</w:t>
      </w:r>
      <w:r w:rsidR="004272D6">
        <w:rPr>
          <w:rFonts w:ascii="Times New Roman" w:hAnsi="Times New Roman" w:cs="Times New Roman"/>
        </w:rPr>
        <w:t xml:space="preserve"> </w:t>
      </w:r>
      <w:r w:rsidR="009D1020">
        <w:rPr>
          <w:rFonts w:ascii="Times New Roman" w:hAnsi="Times New Roman" w:cs="Times New Roman"/>
        </w:rPr>
        <w:t>operations applied for funding</w:t>
      </w:r>
      <w:r w:rsidR="004272D6">
        <w:rPr>
          <w:rFonts w:ascii="Times New Roman" w:hAnsi="Times New Roman" w:cs="Times New Roman"/>
        </w:rPr>
        <w:t>. G</w:t>
      </w:r>
      <w:r w:rsidR="00F9027B">
        <w:rPr>
          <w:rFonts w:ascii="Times New Roman" w:hAnsi="Times New Roman" w:cs="Times New Roman"/>
        </w:rPr>
        <w:t xml:space="preserve">rants </w:t>
      </w:r>
      <w:r w:rsidR="004272D6">
        <w:rPr>
          <w:rFonts w:ascii="Times New Roman" w:hAnsi="Times New Roman" w:cs="Times New Roman"/>
        </w:rPr>
        <w:t xml:space="preserve">are awarded for </w:t>
      </w:r>
      <w:r w:rsidR="00F9027B">
        <w:rPr>
          <w:rFonts w:ascii="Times New Roman" w:hAnsi="Times New Roman" w:cs="Times New Roman"/>
        </w:rPr>
        <w:t xml:space="preserve">$5,000 or more to help farmers expand or diversify their business operations to remain profitable and viable. </w:t>
      </w:r>
      <w:r w:rsidR="00B34D3D">
        <w:rPr>
          <w:rFonts w:ascii="Times New Roman" w:hAnsi="Times New Roman" w:cs="Times New Roman"/>
        </w:rPr>
        <w:t>i</w:t>
      </w:r>
      <w:r w:rsidR="00F9027B">
        <w:rPr>
          <w:rFonts w:ascii="Times New Roman" w:hAnsi="Times New Roman" w:cs="Times New Roman"/>
        </w:rPr>
        <w:t xml:space="preserve">nformation on the program is available </w:t>
      </w:r>
      <w:r w:rsidR="00FB2A94">
        <w:rPr>
          <w:rFonts w:ascii="Times New Roman" w:hAnsi="Times New Roman" w:cs="Times New Roman"/>
        </w:rPr>
        <w:t xml:space="preserve">by contacting Katie Stevens, </w:t>
      </w:r>
      <w:r w:rsidR="00FB2A94" w:rsidRPr="009D1020">
        <w:rPr>
          <w:rFonts w:ascii="Times New Roman" w:hAnsi="Times New Roman" w:cs="Times New Roman"/>
        </w:rPr>
        <w:t xml:space="preserve">Director of </w:t>
      </w:r>
      <w:r w:rsidR="009D1020" w:rsidRPr="009D1020">
        <w:rPr>
          <w:rFonts w:ascii="Times New Roman" w:hAnsi="Times New Roman" w:cs="Times New Roman"/>
        </w:rPr>
        <w:t xml:space="preserve">Workforce Development and </w:t>
      </w:r>
      <w:r w:rsidR="00FB2A94" w:rsidRPr="009D1020">
        <w:rPr>
          <w:rFonts w:ascii="Times New Roman" w:hAnsi="Times New Roman" w:cs="Times New Roman"/>
        </w:rPr>
        <w:t>Agriculture Business</w:t>
      </w:r>
      <w:r w:rsidR="00FB2A94">
        <w:rPr>
          <w:rFonts w:ascii="Times New Roman" w:hAnsi="Times New Roman" w:cs="Times New Roman"/>
        </w:rPr>
        <w:t xml:space="preserve">, at </w:t>
      </w:r>
      <w:r w:rsidR="00FB2A94" w:rsidRPr="00A05D72">
        <w:rPr>
          <w:rFonts w:ascii="Times New Roman" w:hAnsi="Times New Roman" w:cs="Times New Roman"/>
        </w:rPr>
        <w:t>301-600-3037</w:t>
      </w:r>
      <w:r w:rsidR="00F9027B">
        <w:rPr>
          <w:rFonts w:ascii="Times New Roman" w:hAnsi="Times New Roman" w:cs="Times New Roman"/>
        </w:rPr>
        <w:t xml:space="preserve">. </w:t>
      </w:r>
    </w:p>
    <w:p w14:paraId="2F44BA49" w14:textId="77777777" w:rsidR="00DF4E40" w:rsidRPr="00ED0A7E" w:rsidRDefault="00DF4E40" w:rsidP="00DF4E40">
      <w:pPr>
        <w:tabs>
          <w:tab w:val="right" w:pos="945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sectPr w:rsidR="00DF4E40" w:rsidRPr="00ED0A7E" w:rsidSect="00DF4E40">
      <w:headerReference w:type="default" r:id="rId14"/>
      <w:type w:val="continuous"/>
      <w:pgSz w:w="12240" w:h="15840"/>
      <w:pgMar w:top="2059" w:right="1080" w:bottom="990" w:left="1080" w:header="720" w:footer="1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BC253" w14:textId="77777777" w:rsidR="001627BB" w:rsidRDefault="001627BB" w:rsidP="008D1719">
      <w:r>
        <w:separator/>
      </w:r>
    </w:p>
  </w:endnote>
  <w:endnote w:type="continuationSeparator" w:id="0">
    <w:p w14:paraId="2FC11F99" w14:textId="77777777" w:rsidR="001627BB" w:rsidRDefault="001627BB" w:rsidP="008D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C94B" w14:textId="77777777" w:rsidR="001627BB" w:rsidRDefault="001627BB" w:rsidP="00D01546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37BC38EF" w14:textId="77777777" w:rsidR="001627BB" w:rsidRDefault="001627BB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>
      <w:rPr>
        <w:rFonts w:ascii="Times New Roman" w:hAnsi="Times New Roman" w:cs="Times New Roman"/>
        <w:sz w:val="18"/>
      </w:rPr>
      <w:t xml:space="preserve">1-600-1100 ● Fax 301-600-1050 </w:t>
    </w:r>
  </w:p>
  <w:p w14:paraId="4AE0F7E0" w14:textId="77777777" w:rsidR="001627BB" w:rsidRDefault="001627BB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3392180E" w14:textId="77777777" w:rsidR="001627BB" w:rsidRPr="00613E2D" w:rsidRDefault="001627BB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8D3A" w14:textId="77777777" w:rsidR="001627BB" w:rsidRDefault="001627BB" w:rsidP="001627BB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3682AFAE" w14:textId="77777777" w:rsidR="001627BB" w:rsidRDefault="001627BB" w:rsidP="001627BB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>
      <w:rPr>
        <w:rFonts w:ascii="Times New Roman" w:hAnsi="Times New Roman" w:cs="Times New Roman"/>
        <w:sz w:val="18"/>
      </w:rPr>
      <w:t xml:space="preserve">1-600-1100 ● Fax 301-600-1050 </w:t>
    </w:r>
  </w:p>
  <w:p w14:paraId="4E9A763C" w14:textId="77777777" w:rsidR="001627BB" w:rsidRDefault="001627BB" w:rsidP="001627B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16B6B557" w14:textId="77777777" w:rsidR="001627BB" w:rsidRDefault="001627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D94C" w14:textId="77777777" w:rsidR="001627BB" w:rsidRDefault="001627BB" w:rsidP="001627BB">
    <w:pPr>
      <w:pStyle w:val="Footer"/>
      <w:jc w:val="center"/>
      <w:rPr>
        <w:rFonts w:ascii="Times New Roman" w:hAnsi="Times New Roman" w:cs="Times New Roman"/>
        <w:b/>
        <w:i/>
        <w:sz w:val="18"/>
      </w:rPr>
    </w:pPr>
    <w:r>
      <w:rPr>
        <w:rFonts w:ascii="Times New Roman" w:hAnsi="Times New Roman" w:cs="Times New Roman"/>
        <w:b/>
        <w:i/>
        <w:sz w:val="18"/>
      </w:rPr>
      <w:t>Frederick County: Rich History, Bright Future</w:t>
    </w:r>
  </w:p>
  <w:p w14:paraId="51CDDF0C" w14:textId="77777777" w:rsidR="001627BB" w:rsidRDefault="001627BB" w:rsidP="00792CEF">
    <w:pPr>
      <w:pStyle w:val="Footer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Winchester Hall</w:t>
    </w:r>
    <w:r w:rsidRPr="00613E2D">
      <w:rPr>
        <w:rFonts w:ascii="Times New Roman" w:hAnsi="Times New Roman" w:cs="Times New Roman"/>
        <w:sz w:val="18"/>
      </w:rPr>
      <w:t xml:space="preserve"> ● </w:t>
    </w:r>
    <w:r>
      <w:rPr>
        <w:rFonts w:ascii="Times New Roman" w:hAnsi="Times New Roman" w:cs="Times New Roman"/>
        <w:sz w:val="18"/>
      </w:rPr>
      <w:t xml:space="preserve">12 East Church Street, </w:t>
    </w:r>
    <w:r w:rsidRPr="00613E2D">
      <w:rPr>
        <w:rFonts w:ascii="Times New Roman" w:hAnsi="Times New Roman" w:cs="Times New Roman"/>
        <w:sz w:val="18"/>
      </w:rPr>
      <w:t>Frederick, MD 2170</w:t>
    </w:r>
    <w:r>
      <w:rPr>
        <w:rFonts w:ascii="Times New Roman" w:hAnsi="Times New Roman" w:cs="Times New Roman"/>
        <w:sz w:val="18"/>
      </w:rPr>
      <w:t>1</w:t>
    </w:r>
    <w:r w:rsidRPr="00613E2D">
      <w:rPr>
        <w:rFonts w:ascii="Times New Roman" w:hAnsi="Times New Roman" w:cs="Times New Roman"/>
        <w:sz w:val="18"/>
      </w:rPr>
      <w:t xml:space="preserve"> ● 30</w:t>
    </w:r>
    <w:r>
      <w:rPr>
        <w:rFonts w:ascii="Times New Roman" w:hAnsi="Times New Roman" w:cs="Times New Roman"/>
        <w:sz w:val="18"/>
      </w:rPr>
      <w:t xml:space="preserve">1-600-1100 ● Fax 301-600-1050 </w:t>
    </w:r>
  </w:p>
  <w:p w14:paraId="61F2B02A" w14:textId="77777777" w:rsidR="001627BB" w:rsidRDefault="001627BB" w:rsidP="00792CEF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D1719">
      <w:rPr>
        <w:rFonts w:ascii="Times New Roman" w:hAnsi="Times New Roman" w:cs="Times New Roman"/>
        <w:sz w:val="20"/>
        <w:szCs w:val="20"/>
      </w:rPr>
      <w:t>www.FrederickCountyMD.gov</w:t>
    </w:r>
  </w:p>
  <w:p w14:paraId="365D2F2C" w14:textId="77777777" w:rsidR="001627BB" w:rsidRPr="00613E2D" w:rsidRDefault="001627BB" w:rsidP="00DA668B">
    <w:pPr>
      <w:pStyle w:val="Footer"/>
      <w:jc w:val="center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2B63A" w14:textId="77777777" w:rsidR="001627BB" w:rsidRDefault="001627BB" w:rsidP="008D1719">
      <w:r>
        <w:separator/>
      </w:r>
    </w:p>
  </w:footnote>
  <w:footnote w:type="continuationSeparator" w:id="0">
    <w:p w14:paraId="09A4218C" w14:textId="77777777" w:rsidR="001627BB" w:rsidRDefault="001627BB" w:rsidP="008D1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A70B" w14:textId="77777777" w:rsidR="001627BB" w:rsidRDefault="001627B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4B76D" wp14:editId="0BBDB022">
              <wp:simplePos x="0" y="0"/>
              <wp:positionH relativeFrom="column">
                <wp:posOffset>552450</wp:posOffset>
              </wp:positionH>
              <wp:positionV relativeFrom="paragraph">
                <wp:posOffset>190500</wp:posOffset>
              </wp:positionV>
              <wp:extent cx="5962650" cy="312420"/>
              <wp:effectExtent l="0" t="0" r="0" b="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2650" cy="312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D94CC" w14:textId="77777777" w:rsidR="001627BB" w:rsidRPr="00091765" w:rsidRDefault="001627BB" w:rsidP="00E6279B">
                          <w:pPr>
                            <w:pStyle w:val="NoSpacing"/>
                            <w:rPr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</w:rPr>
                            <w:t xml:space="preserve">OFFICE OF THE COUNTY EXECUTIVE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3.5pt;margin-top:15pt;width:469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UjggIAABA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" stroked="f">
              <v:textbox>
                <w:txbxContent>
                  <w:p w:rsidR="001627BB" w:rsidRPr="00091765" w:rsidRDefault="001627BB" w:rsidP="00E6279B">
                    <w:pPr>
                      <w:pStyle w:val="NoSpacing"/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b/>
                      </w:rPr>
                      <w:t xml:space="preserve">OFFICE OF THE COUNTY EXECUTIVE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1AD29C" wp14:editId="2B0E5E60">
              <wp:simplePos x="0" y="0"/>
              <wp:positionH relativeFrom="column">
                <wp:posOffset>5010150</wp:posOffset>
              </wp:positionH>
              <wp:positionV relativeFrom="paragraph">
                <wp:posOffset>-400050</wp:posOffset>
              </wp:positionV>
              <wp:extent cx="1638300" cy="542925"/>
              <wp:effectExtent l="0" t="0" r="0" b="0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79453" w14:textId="77777777" w:rsidR="001627BB" w:rsidRDefault="001627BB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04720F45" w14:textId="77777777" w:rsidR="001627BB" w:rsidRPr="00A82DEC" w:rsidRDefault="001627BB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</w:rPr>
                            <w:t>Jan H. Gardner</w:t>
                          </w:r>
                        </w:p>
                        <w:p w14:paraId="26C078C0" w14:textId="77777777" w:rsidR="001627BB" w:rsidRPr="00A82DEC" w:rsidRDefault="001627BB" w:rsidP="00D765C7">
                          <w:pPr>
                            <w:spacing w:after="80"/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A82DEC">
                            <w:rPr>
                              <w:rFonts w:ascii="Times New Roman" w:hAnsi="Times New Roman" w:cs="Times New Roman"/>
                              <w:i/>
                            </w:rPr>
                            <w:t>County Executive</w:t>
                          </w:r>
                        </w:p>
                        <w:p w14:paraId="40E51772" w14:textId="77777777" w:rsidR="001627BB" w:rsidRPr="008D1719" w:rsidRDefault="001627BB" w:rsidP="008D1719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left:0;text-align:left;margin-left:394.5pt;margin-top:-31.5pt;width:129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" stroked="f">
              <v:textbox>
                <w:txbxContent>
                  <w:p w:rsidR="001627BB" w:rsidRDefault="001627BB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1627BB" w:rsidRPr="00A82DEC" w:rsidRDefault="001627BB" w:rsidP="008D1719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A82DEC">
                      <w:rPr>
                        <w:rFonts w:ascii="Times New Roman" w:hAnsi="Times New Roman" w:cs="Times New Roman"/>
                      </w:rPr>
                      <w:t>Jan H. Gardner</w:t>
                    </w:r>
                  </w:p>
                  <w:p w:rsidR="001627BB" w:rsidRPr="00A82DEC" w:rsidRDefault="001627BB" w:rsidP="00D765C7">
                    <w:pPr>
                      <w:spacing w:after="80"/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A82DEC">
                      <w:rPr>
                        <w:rFonts w:ascii="Times New Roman" w:hAnsi="Times New Roman" w:cs="Times New Roman"/>
                        <w:i/>
                      </w:rPr>
                      <w:t>County Executive</w:t>
                    </w:r>
                  </w:p>
                  <w:p w:rsidR="001627BB" w:rsidRPr="008D1719" w:rsidRDefault="001627BB" w:rsidP="008D1719">
                    <w:pPr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1474916" wp14:editId="06CBC463">
          <wp:simplePos x="0" y="0"/>
          <wp:positionH relativeFrom="column">
            <wp:posOffset>-638175</wp:posOffset>
          </wp:positionH>
          <wp:positionV relativeFrom="paragraph">
            <wp:posOffset>-219075</wp:posOffset>
          </wp:positionV>
          <wp:extent cx="914400" cy="914400"/>
          <wp:effectExtent l="19050" t="0" r="0" b="0"/>
          <wp:wrapNone/>
          <wp:docPr id="10" name="Picture 10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39B2F3" wp14:editId="0A92FBD5">
              <wp:simplePos x="0" y="0"/>
              <wp:positionH relativeFrom="column">
                <wp:posOffset>647700</wp:posOffset>
              </wp:positionH>
              <wp:positionV relativeFrom="paragraph">
                <wp:posOffset>190500</wp:posOffset>
              </wp:positionV>
              <wp:extent cx="5867400" cy="0"/>
              <wp:effectExtent l="9525" t="9525" r="9525" b="9525"/>
              <wp:wrapNone/>
              <wp:docPr id="1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0C6AE3" id="Line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15pt" to="51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eUEFQIAACo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D3CEE7" wp14:editId="2FB55A6C">
              <wp:simplePos x="0" y="0"/>
              <wp:positionH relativeFrom="column">
                <wp:posOffset>552450</wp:posOffset>
              </wp:positionH>
              <wp:positionV relativeFrom="paragraph">
                <wp:posOffset>-300355</wp:posOffset>
              </wp:positionV>
              <wp:extent cx="5076825" cy="738505"/>
              <wp:effectExtent l="0" t="4445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13A57" w14:textId="77777777" w:rsidR="001627BB" w:rsidRDefault="001627BB" w:rsidP="008D1719">
                          <w:pPr>
                            <w:pStyle w:val="NoSpacing"/>
                            <w:jc w:val="center"/>
                            <w:rPr>
                              <w:b/>
                              <w:sz w:val="28"/>
                              <w:szCs w:val="32"/>
                            </w:rPr>
                          </w:pPr>
                        </w:p>
                        <w:p w14:paraId="0CA7E291" w14:textId="77777777" w:rsidR="001627BB" w:rsidRPr="00045CA1" w:rsidRDefault="001627BB" w:rsidP="009439E3">
                          <w:pPr>
                            <w:pStyle w:val="NoSpacing"/>
                            <w:rPr>
                              <w:b/>
                              <w:sz w:val="28"/>
                              <w:szCs w:val="32"/>
                            </w:rPr>
                          </w:pPr>
                          <w:r w:rsidRPr="00045CA1">
                            <w:rPr>
                              <w:b/>
                              <w:sz w:val="28"/>
                              <w:szCs w:val="32"/>
                            </w:rPr>
                            <w:t>FREDERICK COUNTY GOVERNMENT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43.5pt;margin-top:-23.65pt;width:399.75pt;height:5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" stroked="f">
              <v:textbox>
                <w:txbxContent>
                  <w:p w:rsidR="001627BB" w:rsidRDefault="001627BB" w:rsidP="008D1719">
                    <w:pPr>
                      <w:pStyle w:val="NoSpacing"/>
                      <w:jc w:val="center"/>
                      <w:rPr>
                        <w:b/>
                        <w:sz w:val="28"/>
                        <w:szCs w:val="32"/>
                      </w:rPr>
                    </w:pPr>
                  </w:p>
                  <w:p w:rsidR="001627BB" w:rsidRPr="00045CA1" w:rsidRDefault="001627BB" w:rsidP="009439E3">
                    <w:pPr>
                      <w:pStyle w:val="NoSpacing"/>
                      <w:rPr>
                        <w:b/>
                        <w:sz w:val="28"/>
                        <w:szCs w:val="32"/>
                      </w:rPr>
                    </w:pPr>
                    <w:r w:rsidRPr="00045CA1">
                      <w:rPr>
                        <w:b/>
                        <w:sz w:val="28"/>
                        <w:szCs w:val="32"/>
                      </w:rPr>
                      <w:t>FREDERICK COUNTY GOVERNMENT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FBB8" w14:textId="77777777" w:rsidR="001627BB" w:rsidRPr="001E5B5E" w:rsidRDefault="001627BB" w:rsidP="001627BB">
    <w:pPr>
      <w:framePr w:w="6511" w:h="1637" w:hRule="exact" w:hSpace="90" w:wrap="auto" w:vAnchor="page" w:hAnchor="page" w:x="3196" w:y="487"/>
      <w:jc w:val="center"/>
      <w:rPr>
        <w:rFonts w:ascii="Times New Roman" w:eastAsia="Calibri" w:hAnsi="Times New Roman" w:cs="Times New Roman"/>
        <w:b/>
        <w:bCs/>
        <w:sz w:val="36"/>
        <w:szCs w:val="36"/>
      </w:rPr>
    </w:pPr>
    <w:r w:rsidRPr="001E5B5E">
      <w:rPr>
        <w:rFonts w:ascii="Times New Roman" w:eastAsia="Calibri" w:hAnsi="Times New Roman" w:cs="Times New Roman"/>
        <w:b/>
        <w:bCs/>
        <w:sz w:val="36"/>
        <w:szCs w:val="36"/>
      </w:rPr>
      <w:t>Frederick County</w:t>
    </w:r>
  </w:p>
  <w:p w14:paraId="29E0BC5A" w14:textId="77777777" w:rsidR="001627BB" w:rsidRPr="001E5B5E" w:rsidRDefault="001627BB" w:rsidP="001627BB">
    <w:pPr>
      <w:framePr w:w="6511" w:h="1637" w:hRule="exact" w:hSpace="90" w:wrap="auto" w:vAnchor="page" w:hAnchor="page" w:x="3196" w:y="487"/>
      <w:jc w:val="center"/>
      <w:rPr>
        <w:rFonts w:ascii="Times New Roman" w:eastAsia="Calibri" w:hAnsi="Times New Roman" w:cs="Times New Roman"/>
        <w:b/>
        <w:bCs/>
        <w:sz w:val="36"/>
        <w:szCs w:val="36"/>
      </w:rPr>
    </w:pPr>
    <w:r w:rsidRPr="001E5B5E">
      <w:rPr>
        <w:rFonts w:ascii="Times New Roman" w:eastAsia="Calibri" w:hAnsi="Times New Roman" w:cs="Times New Roman"/>
        <w:b/>
        <w:bCs/>
        <w:sz w:val="36"/>
        <w:szCs w:val="36"/>
      </w:rPr>
      <w:t>Government</w:t>
    </w:r>
  </w:p>
  <w:p w14:paraId="2DA6A1DD" w14:textId="77777777" w:rsidR="001627BB" w:rsidRPr="001E5B5E" w:rsidRDefault="001627BB" w:rsidP="001627BB">
    <w:pPr>
      <w:framePr w:w="6511" w:h="1637" w:hRule="exact" w:hSpace="90" w:wrap="auto" w:vAnchor="page" w:hAnchor="page" w:x="3196" w:y="487"/>
      <w:jc w:val="center"/>
      <w:rPr>
        <w:rFonts w:ascii="Times New Roman" w:eastAsia="Calibri" w:hAnsi="Times New Roman" w:cs="Times New Roman"/>
        <w:b/>
        <w:bCs/>
        <w:sz w:val="28"/>
        <w:szCs w:val="28"/>
      </w:rPr>
    </w:pPr>
    <w:r w:rsidRPr="001E5B5E">
      <w:rPr>
        <w:rFonts w:ascii="Times New Roman" w:eastAsia="Calibri" w:hAnsi="Times New Roman" w:cs="Times New Roman"/>
        <w:b/>
        <w:bCs/>
        <w:sz w:val="28"/>
        <w:szCs w:val="28"/>
      </w:rPr>
      <w:t>Frederick, Maryland</w:t>
    </w:r>
  </w:p>
  <w:p w14:paraId="6C9C549A" w14:textId="77777777" w:rsidR="001627BB" w:rsidRDefault="001627BB" w:rsidP="001627BB">
    <w:pPr>
      <w:framePr w:w="6511" w:h="1637" w:hRule="exact" w:hSpace="90" w:wrap="auto" w:vAnchor="page" w:hAnchor="page" w:x="3196" w:y="487"/>
      <w:jc w:val="center"/>
      <w:rPr>
        <w:rFonts w:eastAsia="Calibri" w:cs="Times New Roman"/>
        <w:sz w:val="24"/>
      </w:rPr>
    </w:pPr>
  </w:p>
  <w:p w14:paraId="4466966D" w14:textId="77777777" w:rsidR="001627BB" w:rsidRDefault="001627BB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5B5AA74A" wp14:editId="3FD0BBB7">
          <wp:simplePos x="0" y="0"/>
          <wp:positionH relativeFrom="column">
            <wp:posOffset>1286741</wp:posOffset>
          </wp:positionH>
          <wp:positionV relativeFrom="paragraph">
            <wp:posOffset>-228600</wp:posOffset>
          </wp:positionV>
          <wp:extent cx="1054677" cy="1059873"/>
          <wp:effectExtent l="19050" t="0" r="0" b="0"/>
          <wp:wrapNone/>
          <wp:docPr id="16" name="Picture 16" descr="SEAL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ALR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4677" cy="10598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474" w14:textId="77777777" w:rsidR="001627BB" w:rsidRDefault="001627BB" w:rsidP="008D1719">
    <w:pPr>
      <w:tabs>
        <w:tab w:val="left" w:pos="1080"/>
      </w:tabs>
      <w:rPr>
        <w:rFonts w:cs="Tahoma"/>
        <w:sz w:val="18"/>
        <w:szCs w:val="18"/>
      </w:rPr>
    </w:pPr>
    <w:r>
      <w:rPr>
        <w:rFonts w:cs="Tahoma"/>
        <w:sz w:val="18"/>
        <w:szCs w:val="18"/>
      </w:rPr>
      <w:t>[NAME]</w:t>
    </w:r>
  </w:p>
  <w:p w14:paraId="29D233A7" w14:textId="77777777" w:rsidR="001627BB" w:rsidRPr="003206A1" w:rsidRDefault="001627BB" w:rsidP="008D1719">
    <w:pPr>
      <w:tabs>
        <w:tab w:val="left" w:pos="540"/>
      </w:tabs>
      <w:ind w:left="900" w:hanging="900"/>
      <w:rPr>
        <w:rFonts w:cs="Tahoma"/>
        <w:b/>
        <w:bCs/>
        <w:sz w:val="18"/>
        <w:szCs w:val="18"/>
      </w:rPr>
    </w:pPr>
    <w:r w:rsidRPr="003206A1">
      <w:rPr>
        <w:rFonts w:cs="Tahoma"/>
        <w:b/>
        <w:bCs/>
        <w:sz w:val="18"/>
        <w:szCs w:val="18"/>
      </w:rPr>
      <w:t>RE:</w:t>
    </w:r>
    <w:r w:rsidRPr="003206A1">
      <w:rPr>
        <w:rFonts w:cs="Tahoma"/>
        <w:b/>
        <w:bCs/>
        <w:sz w:val="18"/>
        <w:szCs w:val="18"/>
      </w:rPr>
      <w:tab/>
    </w:r>
  </w:p>
  <w:p w14:paraId="00145B86" w14:textId="232EAB44" w:rsidR="001627BB" w:rsidRPr="003206A1" w:rsidRDefault="001627BB" w:rsidP="00636E89">
    <w:pPr>
      <w:tabs>
        <w:tab w:val="right" w:pos="9360"/>
      </w:tabs>
      <w:rPr>
        <w:rFonts w:cs="Arial"/>
        <w:sz w:val="18"/>
        <w:szCs w:val="18"/>
      </w:rPr>
    </w:pPr>
    <w:r w:rsidRPr="003206A1">
      <w:rPr>
        <w:rFonts w:cs="Arial"/>
        <w:sz w:val="18"/>
        <w:szCs w:val="18"/>
      </w:rPr>
      <w:fldChar w:fldCharType="begin"/>
    </w:r>
    <w:r w:rsidRPr="003206A1">
      <w:rPr>
        <w:rFonts w:cs="Arial"/>
        <w:sz w:val="18"/>
        <w:szCs w:val="18"/>
      </w:rPr>
      <w:instrText xml:space="preserve"> TIME \@ "MMMM d, yyyy" </w:instrText>
    </w:r>
    <w:r w:rsidRPr="003206A1">
      <w:rPr>
        <w:rFonts w:cs="Arial"/>
        <w:sz w:val="18"/>
        <w:szCs w:val="18"/>
      </w:rPr>
      <w:fldChar w:fldCharType="separate"/>
    </w:r>
    <w:r w:rsidR="00766E8F">
      <w:rPr>
        <w:rFonts w:cs="Arial"/>
        <w:noProof/>
        <w:sz w:val="18"/>
        <w:szCs w:val="18"/>
      </w:rPr>
      <w:t>November 29, 2022</w:t>
    </w:r>
    <w:r w:rsidRPr="003206A1">
      <w:rPr>
        <w:rFonts w:cs="Arial"/>
        <w:sz w:val="18"/>
        <w:szCs w:val="18"/>
      </w:rPr>
      <w:fldChar w:fldCharType="end"/>
    </w:r>
    <w:r w:rsidRPr="003206A1">
      <w:rPr>
        <w:rFonts w:cs="Arial"/>
        <w:sz w:val="18"/>
        <w:szCs w:val="18"/>
      </w:rPr>
      <w:tab/>
      <w:t xml:space="preserve">Page </w:t>
    </w:r>
    <w:r w:rsidRPr="003206A1">
      <w:rPr>
        <w:rFonts w:cs="Arial"/>
        <w:sz w:val="18"/>
        <w:szCs w:val="18"/>
      </w:rPr>
      <w:fldChar w:fldCharType="begin"/>
    </w:r>
    <w:r w:rsidRPr="003206A1">
      <w:rPr>
        <w:rFonts w:cs="Arial"/>
        <w:sz w:val="18"/>
        <w:szCs w:val="18"/>
      </w:rPr>
      <w:instrText xml:space="preserve"> PAGE </w:instrText>
    </w:r>
    <w:r w:rsidRPr="003206A1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2</w:t>
    </w:r>
    <w:r w:rsidRPr="003206A1">
      <w:rPr>
        <w:rFonts w:cs="Arial"/>
        <w:sz w:val="18"/>
        <w:szCs w:val="18"/>
      </w:rPr>
      <w:fldChar w:fldCharType="end"/>
    </w:r>
  </w:p>
  <w:p w14:paraId="2807CC98" w14:textId="77777777" w:rsidR="001627BB" w:rsidRPr="003206A1" w:rsidRDefault="001627BB" w:rsidP="008D1719">
    <w:pPr>
      <w:pStyle w:val="Header"/>
      <w:tabs>
        <w:tab w:val="left" w:pos="8280"/>
      </w:tabs>
      <w:rPr>
        <w:rFonts w:cs="Arial"/>
        <w:sz w:val="18"/>
        <w:szCs w:val="18"/>
      </w:rPr>
    </w:pPr>
    <w:r>
      <w:rPr>
        <w:rFonts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BE42A8" wp14:editId="2F100571">
              <wp:simplePos x="0" y="0"/>
              <wp:positionH relativeFrom="column">
                <wp:align>center</wp:align>
              </wp:positionH>
              <wp:positionV relativeFrom="paragraph">
                <wp:posOffset>98425</wp:posOffset>
              </wp:positionV>
              <wp:extent cx="5943600" cy="0"/>
              <wp:effectExtent l="9525" t="12700" r="9525" b="6350"/>
              <wp:wrapNone/>
              <wp:docPr id="1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26EA9" id="Line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75pt" to="46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q/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WoTW9cQVEVGpnQ3H0rF7MVtPvDildtUQdeKT4ejGQloWM5E1K2DgDF+z7z5pBDDl6Hft0&#10;bmwXIKED6BzluNzl4GePKBxOF/nTLAXV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"/>
          </w:pict>
        </mc:Fallback>
      </mc:AlternateContent>
    </w:r>
  </w:p>
  <w:p w14:paraId="4E409D70" w14:textId="77777777" w:rsidR="001627BB" w:rsidRPr="003206A1" w:rsidRDefault="001627BB" w:rsidP="008D1719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2B"/>
    <w:rsid w:val="00011E5B"/>
    <w:rsid w:val="0004244A"/>
    <w:rsid w:val="00045CA1"/>
    <w:rsid w:val="00084A15"/>
    <w:rsid w:val="00091765"/>
    <w:rsid w:val="00092B7D"/>
    <w:rsid w:val="00097ED7"/>
    <w:rsid w:val="000E3532"/>
    <w:rsid w:val="0010774F"/>
    <w:rsid w:val="001627BB"/>
    <w:rsid w:val="001914F9"/>
    <w:rsid w:val="00197539"/>
    <w:rsid w:val="001B659A"/>
    <w:rsid w:val="001C28FC"/>
    <w:rsid w:val="001C7AE3"/>
    <w:rsid w:val="001D3CB7"/>
    <w:rsid w:val="001D7FE2"/>
    <w:rsid w:val="00236167"/>
    <w:rsid w:val="002A390D"/>
    <w:rsid w:val="002B6CB1"/>
    <w:rsid w:val="002B6EFC"/>
    <w:rsid w:val="002D13B9"/>
    <w:rsid w:val="002D4954"/>
    <w:rsid w:val="00333190"/>
    <w:rsid w:val="00380FC2"/>
    <w:rsid w:val="00387439"/>
    <w:rsid w:val="003B40DB"/>
    <w:rsid w:val="003B75DA"/>
    <w:rsid w:val="003C6AE6"/>
    <w:rsid w:val="003D18C6"/>
    <w:rsid w:val="003F11B3"/>
    <w:rsid w:val="004272D6"/>
    <w:rsid w:val="00461696"/>
    <w:rsid w:val="00466BC8"/>
    <w:rsid w:val="0048140A"/>
    <w:rsid w:val="004A6E34"/>
    <w:rsid w:val="004B5794"/>
    <w:rsid w:val="005115BB"/>
    <w:rsid w:val="00527FB7"/>
    <w:rsid w:val="0053086D"/>
    <w:rsid w:val="00531A06"/>
    <w:rsid w:val="0055670A"/>
    <w:rsid w:val="005B59A6"/>
    <w:rsid w:val="005D68BF"/>
    <w:rsid w:val="00613E2D"/>
    <w:rsid w:val="00623C56"/>
    <w:rsid w:val="00635F00"/>
    <w:rsid w:val="00636E89"/>
    <w:rsid w:val="00645653"/>
    <w:rsid w:val="00663ED0"/>
    <w:rsid w:val="0067665D"/>
    <w:rsid w:val="0069315D"/>
    <w:rsid w:val="006B7EFF"/>
    <w:rsid w:val="006F06D6"/>
    <w:rsid w:val="007279E3"/>
    <w:rsid w:val="0073726B"/>
    <w:rsid w:val="0074050C"/>
    <w:rsid w:val="00766E8F"/>
    <w:rsid w:val="007778E0"/>
    <w:rsid w:val="007873E3"/>
    <w:rsid w:val="00792CEF"/>
    <w:rsid w:val="007C7AA3"/>
    <w:rsid w:val="007D1065"/>
    <w:rsid w:val="0081160E"/>
    <w:rsid w:val="00815A13"/>
    <w:rsid w:val="00815FD3"/>
    <w:rsid w:val="00850CE4"/>
    <w:rsid w:val="00855752"/>
    <w:rsid w:val="00870962"/>
    <w:rsid w:val="00894751"/>
    <w:rsid w:val="008B530E"/>
    <w:rsid w:val="008D1719"/>
    <w:rsid w:val="009439E3"/>
    <w:rsid w:val="00945B68"/>
    <w:rsid w:val="00974F1B"/>
    <w:rsid w:val="00976752"/>
    <w:rsid w:val="009A72F8"/>
    <w:rsid w:val="009B4CAD"/>
    <w:rsid w:val="009D1020"/>
    <w:rsid w:val="009E18E9"/>
    <w:rsid w:val="009F0CD9"/>
    <w:rsid w:val="009F230D"/>
    <w:rsid w:val="009F27BA"/>
    <w:rsid w:val="00A05D72"/>
    <w:rsid w:val="00A05EB3"/>
    <w:rsid w:val="00A05F94"/>
    <w:rsid w:val="00A06D4B"/>
    <w:rsid w:val="00A1102B"/>
    <w:rsid w:val="00A207E5"/>
    <w:rsid w:val="00A4449A"/>
    <w:rsid w:val="00A82DEC"/>
    <w:rsid w:val="00A870FA"/>
    <w:rsid w:val="00AD6A32"/>
    <w:rsid w:val="00AF5996"/>
    <w:rsid w:val="00B119A1"/>
    <w:rsid w:val="00B34D3D"/>
    <w:rsid w:val="00B664BF"/>
    <w:rsid w:val="00B714FF"/>
    <w:rsid w:val="00B80E7B"/>
    <w:rsid w:val="00B8415D"/>
    <w:rsid w:val="00B9679A"/>
    <w:rsid w:val="00BA54F8"/>
    <w:rsid w:val="00BC1C4A"/>
    <w:rsid w:val="00BC6A73"/>
    <w:rsid w:val="00C71636"/>
    <w:rsid w:val="00CA31D9"/>
    <w:rsid w:val="00CE3029"/>
    <w:rsid w:val="00D01546"/>
    <w:rsid w:val="00D062B6"/>
    <w:rsid w:val="00D3741C"/>
    <w:rsid w:val="00D446CE"/>
    <w:rsid w:val="00D603C2"/>
    <w:rsid w:val="00D765C7"/>
    <w:rsid w:val="00D97859"/>
    <w:rsid w:val="00DA668B"/>
    <w:rsid w:val="00DF4E40"/>
    <w:rsid w:val="00E14B05"/>
    <w:rsid w:val="00E2015C"/>
    <w:rsid w:val="00E244C9"/>
    <w:rsid w:val="00E2753E"/>
    <w:rsid w:val="00E37F5A"/>
    <w:rsid w:val="00E5278D"/>
    <w:rsid w:val="00E6279B"/>
    <w:rsid w:val="00E77576"/>
    <w:rsid w:val="00E94719"/>
    <w:rsid w:val="00EC1E2D"/>
    <w:rsid w:val="00ED0A7E"/>
    <w:rsid w:val="00EF63EC"/>
    <w:rsid w:val="00F02B2D"/>
    <w:rsid w:val="00F478C1"/>
    <w:rsid w:val="00F6473F"/>
    <w:rsid w:val="00F9027B"/>
    <w:rsid w:val="00F94FA3"/>
    <w:rsid w:val="00FB2A94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208DC9"/>
  <w15:docId w15:val="{A7BCEC55-6C19-47B6-B01B-2FAD8BD2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E89"/>
    <w:pPr>
      <w:spacing w:after="0" w:line="240" w:lineRule="auto"/>
      <w:jc w:val="both"/>
    </w:pPr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719"/>
  </w:style>
  <w:style w:type="paragraph" w:styleId="Footer">
    <w:name w:val="footer"/>
    <w:basedOn w:val="Normal"/>
    <w:link w:val="FooterChar"/>
    <w:uiPriority w:val="99"/>
    <w:unhideWhenUsed/>
    <w:rsid w:val="008D1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719"/>
  </w:style>
  <w:style w:type="paragraph" w:styleId="NoSpacing">
    <w:name w:val="No Spacing"/>
    <w:uiPriority w:val="1"/>
    <w:qFormat/>
    <w:rsid w:val="008D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17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santangelo@FrederickCountyM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xton@FrederickCountyMD.gov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C099C-F1F2-4C7F-890A-847D44DF3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Laxton, Vivian</dc:creator>
  <cp:lastModifiedBy>Laxton, Vivian</cp:lastModifiedBy>
  <cp:revision>7</cp:revision>
  <cp:lastPrinted>2022-11-29T13:54:00Z</cp:lastPrinted>
  <dcterms:created xsi:type="dcterms:W3CDTF">2022-11-28T18:38:00Z</dcterms:created>
  <dcterms:modified xsi:type="dcterms:W3CDTF">2022-11-29T14:31:00Z</dcterms:modified>
</cp:coreProperties>
</file>